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6E99" w14:textId="77777777" w:rsidR="0021313E" w:rsidRPr="0021313E" w:rsidRDefault="0021313E" w:rsidP="0021313E">
      <w:pPr>
        <w:pStyle w:val="Ttulo2"/>
        <w:rPr>
          <w:sz w:val="40"/>
          <w:szCs w:val="40"/>
        </w:rPr>
      </w:pPr>
      <w:r w:rsidRPr="0021313E">
        <w:rPr>
          <w:rFonts w:ascii="Arial" w:eastAsia="Arial" w:hAnsi="Arial" w:cs="Arial"/>
          <w:b/>
          <w:bCs/>
          <w:color w:val="0F6E56"/>
          <w:sz w:val="40"/>
          <w:szCs w:val="40"/>
        </w:rPr>
        <w:t>Evidencias de Conocimiento</w:t>
      </w:r>
    </w:p>
    <w:p w14:paraId="7089D027" w14:textId="77777777" w:rsidR="0021313E" w:rsidRDefault="0021313E" w:rsidP="0021313E">
      <w:pPr>
        <w:spacing w:after="160" w:line="320" w:lineRule="auto"/>
        <w:jc w:val="both"/>
      </w:pPr>
      <w:r>
        <w:rPr>
          <w:color w:val="000000"/>
        </w:rPr>
        <w:t>Las evidencias de conocimiento demuestran que el candidato comprende los fundamentos técnicos de lo que hace. Incluyen conocimiento declarativo (saber qué: conceptos, principios, normas, características) y conocimiento procedimental (saber cómo: razonar ante situaciones, justificar decisiones, resolver problemas).</w:t>
      </w:r>
    </w:p>
    <w:p w14:paraId="720349A6" w14:textId="77777777" w:rsidR="0021313E" w:rsidRDefault="0021313E" w:rsidP="0021313E">
      <w:pPr>
        <w:spacing w:after="160" w:line="320" w:lineRule="auto"/>
        <w:jc w:val="both"/>
      </w:pPr>
      <w:r>
        <w:rPr>
          <w:color w:val="000000"/>
        </w:rPr>
        <w:t>Son necesarias porque el desempeño observable podría producirse por imitación o rutina, sin que el candidato comprenda lo que hace. El conocimiento que sustenta el desempeño es lo que permite que el trabajador adapte su acción ante situaciones no estándar.</w:t>
      </w:r>
    </w:p>
    <w:p w14:paraId="032D4B49" w14:textId="77777777" w:rsidR="0021313E" w:rsidRDefault="0021313E" w:rsidP="0021313E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3400"/>
        <w:gridCol w:w="3226"/>
      </w:tblGrid>
      <w:tr w:rsidR="0021313E" w14:paraId="1456B10E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854F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BADEB3C" w14:textId="77777777" w:rsidR="0021313E" w:rsidRDefault="0021313E" w:rsidP="000E46D4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Instrumento</w:t>
            </w:r>
          </w:p>
        </w:tc>
        <w:tc>
          <w:tcPr>
            <w:tcW w:w="3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854F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A265415" w14:textId="77777777" w:rsidR="0021313E" w:rsidRDefault="0021313E" w:rsidP="000E46D4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Cómo funciona</w:t>
            </w:r>
          </w:p>
        </w:tc>
        <w:tc>
          <w:tcPr>
            <w:tcW w:w="3226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854F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B74A125" w14:textId="77777777" w:rsidR="0021313E" w:rsidRDefault="0021313E" w:rsidP="000E46D4">
            <w:pPr>
              <w:jc w:val="center"/>
            </w:pPr>
            <w:proofErr w:type="gramStart"/>
            <w:r>
              <w:rPr>
                <w:b/>
                <w:bCs/>
                <w:color w:val="FFFFFF"/>
                <w:sz w:val="21"/>
                <w:szCs w:val="21"/>
              </w:rPr>
              <w:t>Cuándo</w:t>
            </w:r>
            <w:proofErr w:type="gramEnd"/>
            <w:r>
              <w:rPr>
                <w:b/>
                <w:bCs/>
                <w:color w:val="FFFFFF"/>
                <w:sz w:val="21"/>
                <w:szCs w:val="21"/>
              </w:rPr>
              <w:t xml:space="preserve"> usarlo</w:t>
            </w:r>
          </w:p>
        </w:tc>
      </w:tr>
      <w:tr w:rsidR="0021313E" w14:paraId="5A854A0C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EED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CD32ACB" w14:textId="77777777" w:rsidR="0021313E" w:rsidRDefault="0021313E" w:rsidP="000E46D4">
            <w:r>
              <w:rPr>
                <w:b/>
                <w:bCs/>
                <w:color w:val="000000"/>
                <w:sz w:val="21"/>
                <w:szCs w:val="21"/>
              </w:rPr>
              <w:t>Prueba escrita con ítems alineados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C1D9D3E" w14:textId="77777777" w:rsidR="0021313E" w:rsidRDefault="0021313E" w:rsidP="000E46D4">
            <w:r>
              <w:rPr>
                <w:color w:val="000000"/>
                <w:sz w:val="21"/>
                <w:szCs w:val="21"/>
              </w:rPr>
              <w:t>Preguntas derivadas directamente de los criterios de desempeño y el campo de aplicación. No son preguntas de conocimiento general.</w:t>
            </w:r>
          </w:p>
        </w:tc>
        <w:tc>
          <w:tcPr>
            <w:tcW w:w="3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72611CB" w14:textId="77777777" w:rsidR="0021313E" w:rsidRDefault="0021313E" w:rsidP="000E46D4">
            <w:r>
              <w:rPr>
                <w:color w:val="000000"/>
                <w:sz w:val="21"/>
                <w:szCs w:val="21"/>
              </w:rPr>
              <w:t>Para evaluar conocimiento declarativo y procedimental de forma sistemática.</w:t>
            </w:r>
          </w:p>
        </w:tc>
      </w:tr>
      <w:tr w:rsidR="0021313E" w14:paraId="643A1288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EED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6769C21" w14:textId="77777777" w:rsidR="0021313E" w:rsidRDefault="0021313E" w:rsidP="000E46D4">
            <w:r>
              <w:rPr>
                <w:b/>
                <w:bCs/>
                <w:color w:val="000000"/>
                <w:sz w:val="21"/>
                <w:szCs w:val="21"/>
              </w:rPr>
              <w:t>Entrevista técnica situacional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F507BCC" w14:textId="77777777" w:rsidR="0021313E" w:rsidRDefault="0021313E" w:rsidP="000E46D4">
            <w:r>
              <w:rPr>
                <w:color w:val="000000"/>
                <w:sz w:val="21"/>
                <w:szCs w:val="21"/>
              </w:rPr>
              <w:t>El evaluador plantea situaciones reales del campo de aplicación. El candidato explica cómo actuaría y por qué, justificando sus decisiones.</w:t>
            </w:r>
          </w:p>
        </w:tc>
        <w:tc>
          <w:tcPr>
            <w:tcW w:w="3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DAA2AD5" w14:textId="77777777" w:rsidR="0021313E" w:rsidRDefault="0021313E" w:rsidP="000E46D4">
            <w:r>
              <w:rPr>
                <w:color w:val="000000"/>
                <w:sz w:val="21"/>
                <w:szCs w:val="21"/>
              </w:rPr>
              <w:t>Para evaluar razonamiento aplicado en contexto, especialmente en niveles intermedios y avanzados.</w:t>
            </w:r>
          </w:p>
        </w:tc>
      </w:tr>
      <w:tr w:rsidR="0021313E" w14:paraId="787AC422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EED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2E5CD7D" w14:textId="77777777" w:rsidR="0021313E" w:rsidRDefault="0021313E" w:rsidP="000E46D4">
            <w:r>
              <w:rPr>
                <w:b/>
                <w:bCs/>
                <w:color w:val="000000"/>
                <w:sz w:val="21"/>
                <w:szCs w:val="21"/>
              </w:rPr>
              <w:t>Simulación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090555" w14:textId="77777777" w:rsidR="0021313E" w:rsidRDefault="0021313E" w:rsidP="000E46D4">
            <w:r>
              <w:rPr>
                <w:color w:val="000000"/>
                <w:sz w:val="21"/>
                <w:szCs w:val="21"/>
              </w:rPr>
              <w:t>Recreación controlada de una situación real cuando esta no es accesible por seguridad o disponibilidad.</w:t>
            </w:r>
          </w:p>
        </w:tc>
        <w:tc>
          <w:tcPr>
            <w:tcW w:w="3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61E6E50" w14:textId="77777777" w:rsidR="0021313E" w:rsidRDefault="0021313E" w:rsidP="000E46D4">
            <w:r>
              <w:rPr>
                <w:color w:val="000000"/>
                <w:sz w:val="21"/>
                <w:szCs w:val="21"/>
              </w:rPr>
              <w:t>Último recurso: solo cuando la situación real es genuinamente inviable. No es sustituto cómodo de la observación directa.</w:t>
            </w:r>
          </w:p>
        </w:tc>
      </w:tr>
    </w:tbl>
    <w:p w14:paraId="18C33AB9" w14:textId="77777777" w:rsidR="0021313E" w:rsidRDefault="0021313E" w:rsidP="0021313E">
      <w:pPr>
        <w:spacing w:before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1313E" w14:paraId="552EEC42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185FA5"/>
              <w:left w:val="single" w:sz="1" w:space="0" w:color="185FA5"/>
              <w:bottom w:val="single" w:sz="1" w:space="0" w:color="185FA5"/>
              <w:right w:val="single" w:sz="1" w:space="0" w:color="185FA5"/>
            </w:tcBorders>
            <w:shd w:val="clear" w:color="auto" w:fill="E6F1FB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14B0941D" w14:textId="77777777" w:rsidR="0021313E" w:rsidRDefault="0021313E" w:rsidP="000E46D4">
            <w:r>
              <w:rPr>
                <w:b/>
                <w:bCs/>
                <w:color w:val="185FA5"/>
                <w:sz w:val="24"/>
                <w:szCs w:val="24"/>
              </w:rPr>
              <w:t>Ejemplo</w:t>
            </w:r>
          </w:p>
        </w:tc>
      </w:tr>
      <w:tr w:rsidR="0021313E" w14:paraId="6E170702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185FA5"/>
              <w:bottom w:val="nil"/>
              <w:right w:val="single" w:sz="1" w:space="0" w:color="185FA5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42A8403" w14:textId="77777777" w:rsidR="0021313E" w:rsidRDefault="0021313E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Pregunta de prueba escrita alineada al Elemento 2.1:</w:t>
            </w:r>
          </w:p>
        </w:tc>
      </w:tr>
      <w:tr w:rsidR="0021313E" w14:paraId="0DFA8056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185FA5"/>
              <w:bottom w:val="nil"/>
              <w:right w:val="single" w:sz="1" w:space="0" w:color="185FA5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474C01B" w14:textId="77777777" w:rsidR="0021313E" w:rsidRDefault="0021313E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"¿Qué ocurre con la adhesión de la pintura si se aplica sobre una superficie con humedad superior al 15%?</w:t>
            </w:r>
          </w:p>
        </w:tc>
      </w:tr>
      <w:tr w:rsidR="0021313E" w14:paraId="2BCC2CA9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185FA5"/>
              <w:bottom w:val="nil"/>
              <w:right w:val="single" w:sz="1" w:space="0" w:color="185FA5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E1A2361" w14:textId="77777777" w:rsidR="0021313E" w:rsidRDefault="0021313E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Explique el mecanismo de falla y cómo se verifica la humedad antes de la aplicación."</w:t>
            </w:r>
          </w:p>
        </w:tc>
      </w:tr>
      <w:tr w:rsidR="0021313E" w14:paraId="15785F77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185FA5"/>
              <w:bottom w:val="nil"/>
              <w:right w:val="single" w:sz="1" w:space="0" w:color="185FA5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2DA22DD" w14:textId="77777777" w:rsidR="0021313E" w:rsidRDefault="0021313E" w:rsidP="000E46D4">
            <w:pPr>
              <w:spacing w:before="40" w:after="40"/>
            </w:pPr>
          </w:p>
        </w:tc>
      </w:tr>
      <w:tr w:rsidR="0021313E" w14:paraId="18C4488A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185FA5"/>
              <w:bottom w:val="nil"/>
              <w:right w:val="single" w:sz="1" w:space="0" w:color="185FA5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5F31047" w14:textId="77777777" w:rsidR="0021313E" w:rsidRDefault="0021313E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Esta pregunta deriva directamente del criterio: 'La superficie presenta las condiciones de humedad</w:t>
            </w:r>
          </w:p>
        </w:tc>
      </w:tr>
      <w:tr w:rsidR="0021313E" w14:paraId="006FFA82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185FA5"/>
              <w:bottom w:val="single" w:sz="1" w:space="0" w:color="185FA5"/>
              <w:right w:val="single" w:sz="1" w:space="0" w:color="185FA5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D1F9A51" w14:textId="77777777" w:rsidR="0021313E" w:rsidRDefault="0021313E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requeridas antes de iniciar la aplicación.' No es conocimiento general: es el fundamento de ese criterio.</w:t>
            </w:r>
          </w:p>
        </w:tc>
      </w:tr>
    </w:tbl>
    <w:p w14:paraId="28D66F43" w14:textId="77777777" w:rsidR="00247996" w:rsidRDefault="00247996"/>
    <w:sectPr w:rsidR="002479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3E"/>
    <w:rsid w:val="0021313E"/>
    <w:rsid w:val="00247996"/>
    <w:rsid w:val="00410D14"/>
    <w:rsid w:val="009F7DB0"/>
    <w:rsid w:val="00BA13E8"/>
    <w:rsid w:val="00D6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44AB3E"/>
  <w15:chartTrackingRefBased/>
  <w15:docId w15:val="{C4C8A55F-F03F-4BFD-8FA6-03094ED2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13E"/>
    <w:pPr>
      <w:spacing w:after="0" w:line="240" w:lineRule="auto"/>
    </w:pPr>
    <w:rPr>
      <w:rFonts w:ascii="Arial" w:eastAsia="Arial" w:hAnsi="Arial" w:cs="Arial"/>
      <w:kern w:val="0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31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31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31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31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31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313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313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313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313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3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3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3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31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313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31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31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31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31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31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13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313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13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313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131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31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131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3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313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31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</dc:creator>
  <cp:keywords/>
  <dc:description/>
  <cp:lastModifiedBy>MOISES</cp:lastModifiedBy>
  <cp:revision>1</cp:revision>
  <dcterms:created xsi:type="dcterms:W3CDTF">2026-04-17T15:42:00Z</dcterms:created>
  <dcterms:modified xsi:type="dcterms:W3CDTF">2026-04-17T15:42:00Z</dcterms:modified>
</cp:coreProperties>
</file>