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8CA0" w14:textId="57A1A723" w:rsidR="0059106D" w:rsidRPr="0059106D" w:rsidRDefault="0059106D" w:rsidP="0059106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ALINEAMIENTO DEL BID “EL FUTURO DEL TRABAJO EN AMÉRICA LATINA Y EL CARIBE: LA FLEXIBILIDAD LLEGÓ PARA QUEDARSE” CON EL PROPOSITO Y OBJETIVOS IPP</w:t>
      </w:r>
    </w:p>
    <w:p w14:paraId="575ADF3E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1) CONCEPTOS CLAVE BID alineados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2"/>
        <w:gridCol w:w="2730"/>
        <w:gridCol w:w="3222"/>
      </w:tblGrid>
      <w:tr w:rsidR="0059106D" w:rsidRPr="0059106D" w14:paraId="6D95D297" w14:textId="77777777" w:rsidTr="0059106D">
        <w:tc>
          <w:tcPr>
            <w:tcW w:w="0" w:type="auto"/>
            <w:hideMark/>
          </w:tcPr>
          <w:p w14:paraId="543336F2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Concepto BID</w:t>
            </w:r>
          </w:p>
        </w:tc>
        <w:tc>
          <w:tcPr>
            <w:tcW w:w="0" w:type="auto"/>
            <w:hideMark/>
          </w:tcPr>
          <w:p w14:paraId="4BCFD18F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Alineación directa con el IPP</w:t>
            </w:r>
          </w:p>
        </w:tc>
        <w:tc>
          <w:tcPr>
            <w:tcW w:w="0" w:type="auto"/>
            <w:hideMark/>
          </w:tcPr>
          <w:p w14:paraId="7EA72726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59106D" w:rsidRPr="0059106D" w14:paraId="09CB04EF" w14:textId="77777777" w:rsidTr="0059106D">
        <w:tc>
          <w:tcPr>
            <w:tcW w:w="0" w:type="auto"/>
            <w:hideMark/>
          </w:tcPr>
          <w:p w14:paraId="27BCD96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Flexibilidad laboral como nueva realidad estructural</w:t>
            </w:r>
          </w:p>
        </w:tc>
        <w:tc>
          <w:tcPr>
            <w:tcW w:w="0" w:type="auto"/>
            <w:hideMark/>
          </w:tcPr>
          <w:p w14:paraId="12EC0EB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El IPP promueve la adaptabilidad del ingeniero peruano frente a entornos cambiantes y tecnologías disruptivas.</w:t>
            </w:r>
          </w:p>
        </w:tc>
        <w:tc>
          <w:tcPr>
            <w:tcW w:w="0" w:type="auto"/>
            <w:hideMark/>
          </w:tcPr>
          <w:p w14:paraId="04FD705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“Podemos hablar de una nueva ola de flexibilización del lugar y del tiempo de trabajo.”</w:t>
            </w:r>
          </w:p>
        </w:tc>
      </w:tr>
      <w:tr w:rsidR="0059106D" w:rsidRPr="0059106D" w14:paraId="201A6CF1" w14:textId="77777777" w:rsidTr="0059106D">
        <w:tc>
          <w:tcPr>
            <w:tcW w:w="0" w:type="auto"/>
            <w:hideMark/>
          </w:tcPr>
          <w:p w14:paraId="4C89041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Teletrabajo y digitalización como aceleradores del cambio</w:t>
            </w:r>
          </w:p>
        </w:tc>
        <w:tc>
          <w:tcPr>
            <w:tcW w:w="0" w:type="auto"/>
            <w:hideMark/>
          </w:tcPr>
          <w:p w14:paraId="3F6DBF57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Sustenta el Objetivo 5 del IPP: aprendizaje continuo y transformación digital del ingeniero.</w:t>
            </w:r>
          </w:p>
        </w:tc>
        <w:tc>
          <w:tcPr>
            <w:tcW w:w="0" w:type="auto"/>
            <w:hideMark/>
          </w:tcPr>
          <w:p w14:paraId="70524B2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pandemia del COVID-19 marcó un punto de inflexión en la manera de trabajar... la mayoría de los países cuentan con leyes de teletrabajo.”</w:t>
            </w:r>
          </w:p>
        </w:tc>
      </w:tr>
      <w:tr w:rsidR="0059106D" w:rsidRPr="0059106D" w14:paraId="6D35ABDA" w14:textId="77777777" w:rsidTr="0059106D">
        <w:tc>
          <w:tcPr>
            <w:tcW w:w="0" w:type="auto"/>
            <w:hideMark/>
          </w:tcPr>
          <w:p w14:paraId="30D21592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Productividad y bienestar como metas compartidas</w:t>
            </w:r>
          </w:p>
        </w:tc>
        <w:tc>
          <w:tcPr>
            <w:tcW w:w="0" w:type="auto"/>
            <w:hideMark/>
          </w:tcPr>
          <w:p w14:paraId="0692487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Refuerza la visión del IPP de vincular desempeño profesional con bienestar humano y sostenibilidad.</w:t>
            </w:r>
          </w:p>
        </w:tc>
        <w:tc>
          <w:tcPr>
            <w:tcW w:w="0" w:type="auto"/>
            <w:hideMark/>
          </w:tcPr>
          <w:p w14:paraId="34F319E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“Los arreglos de trabajo flexible pueden contribuir a incrementar la productividad laboral y el bienestar de los trabajadores.”</w:t>
            </w:r>
          </w:p>
        </w:tc>
      </w:tr>
      <w:tr w:rsidR="0059106D" w:rsidRPr="0059106D" w14:paraId="2AF1D31B" w14:textId="77777777" w:rsidTr="0059106D">
        <w:tc>
          <w:tcPr>
            <w:tcW w:w="0" w:type="auto"/>
            <w:hideMark/>
          </w:tcPr>
          <w:p w14:paraId="3F0EAA7B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Desigualdad y brechas digitales</w:t>
            </w:r>
          </w:p>
        </w:tc>
        <w:tc>
          <w:tcPr>
            <w:tcW w:w="0" w:type="auto"/>
            <w:hideMark/>
          </w:tcPr>
          <w:p w14:paraId="30AEF3E5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Fundamenta el Objetivo 1: cierre de brechas de competencias y acceso equitativo a oportunidades.</w:t>
            </w:r>
          </w:p>
        </w:tc>
        <w:tc>
          <w:tcPr>
            <w:tcW w:w="0" w:type="auto"/>
            <w:hideMark/>
          </w:tcPr>
          <w:p w14:paraId="42CF6F6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“Las ventajas de la flexibilidad no son homogéneas... el uso se concentra en trabajadores con habilidades sofisticadas y conectividad.”</w:t>
            </w:r>
          </w:p>
        </w:tc>
      </w:tr>
      <w:tr w:rsidR="0059106D" w:rsidRPr="0059106D" w14:paraId="329B40B0" w14:textId="77777777" w:rsidTr="0059106D">
        <w:tc>
          <w:tcPr>
            <w:tcW w:w="0" w:type="auto"/>
            <w:hideMark/>
          </w:tcPr>
          <w:p w14:paraId="1A3C82FC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Corresponsabilidad y equidad de género</w:t>
            </w:r>
          </w:p>
        </w:tc>
        <w:tc>
          <w:tcPr>
            <w:tcW w:w="0" w:type="auto"/>
            <w:hideMark/>
          </w:tcPr>
          <w:p w14:paraId="1E79BEA9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Vinculado al Objetivo 6: ética, equidad y responsabilidad social del ingeniero.</w:t>
            </w:r>
          </w:p>
        </w:tc>
        <w:tc>
          <w:tcPr>
            <w:tcW w:w="0" w:type="auto"/>
            <w:hideMark/>
          </w:tcPr>
          <w:p w14:paraId="3F942D51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regulación laboral debe ser parte de una transformación que reparta equitativamente las responsabilidades laborales y del hogar.”</w:t>
            </w:r>
          </w:p>
        </w:tc>
      </w:tr>
      <w:tr w:rsidR="0059106D" w:rsidRPr="0059106D" w14:paraId="4668CDF1" w14:textId="77777777" w:rsidTr="0059106D">
        <w:tc>
          <w:tcPr>
            <w:tcW w:w="0" w:type="auto"/>
            <w:hideMark/>
          </w:tcPr>
          <w:p w14:paraId="090D65A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Transformación regulatoria y aprendizaje institucional</w:t>
            </w:r>
          </w:p>
        </w:tc>
        <w:tc>
          <w:tcPr>
            <w:tcW w:w="0" w:type="auto"/>
            <w:hideMark/>
          </w:tcPr>
          <w:p w14:paraId="62005BC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Apoya el Objetivo 2: articulación y modernización del ecosistema ingenieril.</w:t>
            </w:r>
          </w:p>
        </w:tc>
        <w:tc>
          <w:tcPr>
            <w:tcW w:w="0" w:type="auto"/>
            <w:hideMark/>
          </w:tcPr>
          <w:p w14:paraId="42CCD08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“Se hace necesario crear regulaciones que respondan a estas nuevas exigencias, estableciendo equilibrio entre empresas y trabajadores.”</w:t>
            </w:r>
          </w:p>
        </w:tc>
      </w:tr>
    </w:tbl>
    <w:p w14:paraId="3DB17CE7" w14:textId="77777777" w:rsidR="0059106D" w:rsidRPr="0059106D" w:rsidRDefault="0059106D" w:rsidP="0059106D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pict w14:anchorId="169F3626">
          <v:rect id="_x0000_i1026" style="width:0;height:1.5pt" o:hralign="center" o:hrstd="t" o:hr="t" fillcolor="#a0a0a0" stroked="f"/>
        </w:pict>
      </w:r>
    </w:p>
    <w:p w14:paraId="5D118867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2) LINEAMIENTOS ESTRATÉGICOS BID aplicables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0"/>
        <w:gridCol w:w="3021"/>
        <w:gridCol w:w="3163"/>
      </w:tblGrid>
      <w:tr w:rsidR="0059106D" w:rsidRPr="0059106D" w14:paraId="4BD816F5" w14:textId="77777777" w:rsidTr="0059106D">
        <w:tc>
          <w:tcPr>
            <w:tcW w:w="0" w:type="auto"/>
            <w:hideMark/>
          </w:tcPr>
          <w:p w14:paraId="04AAB322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Lineamiento BID</w:t>
            </w:r>
          </w:p>
        </w:tc>
        <w:tc>
          <w:tcPr>
            <w:tcW w:w="0" w:type="auto"/>
            <w:hideMark/>
          </w:tcPr>
          <w:p w14:paraId="23A6DF6B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en el IPP</w:t>
            </w:r>
          </w:p>
        </w:tc>
        <w:tc>
          <w:tcPr>
            <w:tcW w:w="0" w:type="auto"/>
            <w:hideMark/>
          </w:tcPr>
          <w:p w14:paraId="53D5CAF6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Cita / Referencia</w:t>
            </w:r>
          </w:p>
        </w:tc>
      </w:tr>
      <w:tr w:rsidR="0059106D" w:rsidRPr="0059106D" w14:paraId="702BF8E5" w14:textId="77777777" w:rsidTr="0059106D">
        <w:tc>
          <w:tcPr>
            <w:tcW w:w="0" w:type="auto"/>
            <w:hideMark/>
          </w:tcPr>
          <w:p w14:paraId="3BF59BC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Reconocer la flexibilidad como derecho laboral, no privilegio</w:t>
            </w:r>
          </w:p>
        </w:tc>
        <w:tc>
          <w:tcPr>
            <w:tcW w:w="0" w:type="auto"/>
            <w:hideMark/>
          </w:tcPr>
          <w:p w14:paraId="58670FC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El IPP debe promover normas de empleabilidad moderna y marcos éticos </w:t>
            </w: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lastRenderedPageBreak/>
              <w:t>para el trabajo ingenieril flexible.</w:t>
            </w:r>
          </w:p>
        </w:tc>
        <w:tc>
          <w:tcPr>
            <w:tcW w:w="0" w:type="auto"/>
            <w:hideMark/>
          </w:tcPr>
          <w:p w14:paraId="04D4BB8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lastRenderedPageBreak/>
              <w:t>“En Reino Unido la flexibilidad se presenta como un derecho del trabajador, no solo una prerrogativa del empleador.”</w:t>
            </w:r>
          </w:p>
        </w:tc>
      </w:tr>
      <w:tr w:rsidR="0059106D" w:rsidRPr="0059106D" w14:paraId="49C168D2" w14:textId="77777777" w:rsidTr="0059106D">
        <w:tc>
          <w:tcPr>
            <w:tcW w:w="0" w:type="auto"/>
            <w:hideMark/>
          </w:tcPr>
          <w:p w14:paraId="61F85FE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Evitar que la flexibilidad implique precarización</w:t>
            </w:r>
          </w:p>
        </w:tc>
        <w:tc>
          <w:tcPr>
            <w:tcW w:w="0" w:type="auto"/>
            <w:hideMark/>
          </w:tcPr>
          <w:p w14:paraId="108309C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IPP aboga por una ingeniería digna y regulada con estándares éticos.</w:t>
            </w:r>
          </w:p>
        </w:tc>
        <w:tc>
          <w:tcPr>
            <w:tcW w:w="0" w:type="auto"/>
            <w:hideMark/>
          </w:tcPr>
          <w:p w14:paraId="0E1B561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“La flexibilidad no tiene que ser sinónimo de menores derechos laborales.”</w:t>
            </w:r>
          </w:p>
        </w:tc>
      </w:tr>
      <w:tr w:rsidR="0059106D" w:rsidRPr="0059106D" w14:paraId="2E903475" w14:textId="77777777" w:rsidTr="0059106D">
        <w:tc>
          <w:tcPr>
            <w:tcW w:w="0" w:type="auto"/>
            <w:hideMark/>
          </w:tcPr>
          <w:p w14:paraId="1BDF254C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Promover equilibrio entre productividad y bienestar</w:t>
            </w:r>
          </w:p>
        </w:tc>
        <w:tc>
          <w:tcPr>
            <w:tcW w:w="0" w:type="auto"/>
            <w:hideMark/>
          </w:tcPr>
          <w:p w14:paraId="5AA6826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IPP propone rediseñar entornos laborales universitarios e ingenieriles más humanos y eficientes.</w:t>
            </w:r>
          </w:p>
        </w:tc>
        <w:tc>
          <w:tcPr>
            <w:tcW w:w="0" w:type="auto"/>
            <w:hideMark/>
          </w:tcPr>
          <w:p w14:paraId="40E50F7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“Es necesario conciliar la vida personal y laboral, poniendo énfasis en la productividad del trabajo.”</w:t>
            </w:r>
          </w:p>
        </w:tc>
      </w:tr>
      <w:tr w:rsidR="0059106D" w:rsidRPr="0059106D" w14:paraId="05F00688" w14:textId="77777777" w:rsidTr="0059106D">
        <w:tc>
          <w:tcPr>
            <w:tcW w:w="0" w:type="auto"/>
            <w:hideMark/>
          </w:tcPr>
          <w:p w14:paraId="6D39449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Fomentar marcos regulatorios adaptativos</w:t>
            </w:r>
          </w:p>
        </w:tc>
        <w:tc>
          <w:tcPr>
            <w:tcW w:w="0" w:type="auto"/>
            <w:hideMark/>
          </w:tcPr>
          <w:p w14:paraId="490A529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IPP impulsa la modernización institucional y la actualización de políticas universitarias y profesionales.</w:t>
            </w:r>
          </w:p>
        </w:tc>
        <w:tc>
          <w:tcPr>
            <w:tcW w:w="0" w:type="auto"/>
            <w:hideMark/>
          </w:tcPr>
          <w:p w14:paraId="2C103C8F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“Una buena regulación debe equilibrar la protección de los trabajadores con las necesidades productivas de las empresas.”</w:t>
            </w:r>
          </w:p>
        </w:tc>
      </w:tr>
      <w:tr w:rsidR="0059106D" w:rsidRPr="0059106D" w14:paraId="4A55D44D" w14:textId="77777777" w:rsidTr="0059106D">
        <w:tc>
          <w:tcPr>
            <w:tcW w:w="0" w:type="auto"/>
            <w:hideMark/>
          </w:tcPr>
          <w:p w14:paraId="643734F2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Promover el derecho a la desconexión digital</w:t>
            </w:r>
          </w:p>
        </w:tc>
        <w:tc>
          <w:tcPr>
            <w:tcW w:w="0" w:type="auto"/>
            <w:hideMark/>
          </w:tcPr>
          <w:p w14:paraId="34F701D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Alineado al bienestar y salud mental del ingeniero peruano.</w:t>
            </w:r>
          </w:p>
        </w:tc>
        <w:tc>
          <w:tcPr>
            <w:tcW w:w="0" w:type="auto"/>
            <w:hideMark/>
          </w:tcPr>
          <w:p w14:paraId="030DFAA9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“El derecho a la desconexión garantiza descanso y salud, evitando la cultura ‘</w:t>
            </w:r>
            <w:proofErr w:type="spellStart"/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always</w:t>
            </w:r>
            <w:proofErr w:type="spellEnd"/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 xml:space="preserve"> </w:t>
            </w:r>
            <w:proofErr w:type="spellStart"/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on</w:t>
            </w:r>
            <w:proofErr w:type="spellEnd"/>
            <w:r w:rsidRPr="0059106D">
              <w:rPr>
                <w:rFonts w:eastAsia="Times New Roman" w:cstheme="minorHAnsi"/>
                <w:i/>
                <w:iCs/>
                <w:sz w:val="24"/>
                <w:szCs w:val="24"/>
                <w:lang w:eastAsia="es-PE"/>
              </w:rPr>
              <w:t>’.”</w:t>
            </w:r>
          </w:p>
        </w:tc>
      </w:tr>
    </w:tbl>
    <w:p w14:paraId="59BE5C93" w14:textId="77777777" w:rsidR="0059106D" w:rsidRPr="0059106D" w:rsidRDefault="0059106D" w:rsidP="0059106D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pict w14:anchorId="74ED1BB4">
          <v:rect id="_x0000_i1027" style="width:0;height:1.5pt" o:hralign="center" o:hrstd="t" o:hr="t" fillcolor="#a0a0a0" stroked="f"/>
        </w:pict>
      </w:r>
    </w:p>
    <w:p w14:paraId="76F252A2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3) POLÍTICAS BID traducidas al contexto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9"/>
        <w:gridCol w:w="5205"/>
      </w:tblGrid>
      <w:tr w:rsidR="0059106D" w:rsidRPr="0059106D" w14:paraId="74D77C26" w14:textId="77777777" w:rsidTr="0059106D">
        <w:tc>
          <w:tcPr>
            <w:tcW w:w="0" w:type="auto"/>
            <w:hideMark/>
          </w:tcPr>
          <w:p w14:paraId="49590BE2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BID</w:t>
            </w:r>
          </w:p>
        </w:tc>
        <w:tc>
          <w:tcPr>
            <w:tcW w:w="0" w:type="auto"/>
            <w:hideMark/>
          </w:tcPr>
          <w:p w14:paraId="7829C0D4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Adaptación estratégica en el IPP</w:t>
            </w:r>
          </w:p>
        </w:tc>
      </w:tr>
      <w:tr w:rsidR="0059106D" w:rsidRPr="0059106D" w14:paraId="391C60D0" w14:textId="77777777" w:rsidTr="0059106D">
        <w:tc>
          <w:tcPr>
            <w:tcW w:w="0" w:type="auto"/>
            <w:hideMark/>
          </w:tcPr>
          <w:p w14:paraId="09C2B6D1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empleo flexible con equidad</w:t>
            </w:r>
          </w:p>
        </w:tc>
        <w:tc>
          <w:tcPr>
            <w:tcW w:w="0" w:type="auto"/>
            <w:hideMark/>
          </w:tcPr>
          <w:p w14:paraId="0DEC30E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Promover marcos laborales modernos en sectores de ingeniería pública y privada.</w:t>
            </w:r>
          </w:p>
        </w:tc>
      </w:tr>
      <w:tr w:rsidR="0059106D" w:rsidRPr="0059106D" w14:paraId="71D31534" w14:textId="77777777" w:rsidTr="0059106D">
        <w:tc>
          <w:tcPr>
            <w:tcW w:w="0" w:type="auto"/>
            <w:hideMark/>
          </w:tcPr>
          <w:p w14:paraId="10BAD811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formación para entornos híbridos</w:t>
            </w:r>
          </w:p>
        </w:tc>
        <w:tc>
          <w:tcPr>
            <w:tcW w:w="0" w:type="auto"/>
            <w:hideMark/>
          </w:tcPr>
          <w:p w14:paraId="6AFFC91C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Desarrollar competencias digitales, comunicación asincrónica y autogestión profesional.</w:t>
            </w:r>
          </w:p>
        </w:tc>
      </w:tr>
      <w:tr w:rsidR="0059106D" w:rsidRPr="0059106D" w14:paraId="450ABDC6" w14:textId="77777777" w:rsidTr="0059106D">
        <w:tc>
          <w:tcPr>
            <w:tcW w:w="0" w:type="auto"/>
            <w:hideMark/>
          </w:tcPr>
          <w:p w14:paraId="49E16A9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ética en la flexibilidad</w:t>
            </w:r>
          </w:p>
        </w:tc>
        <w:tc>
          <w:tcPr>
            <w:tcW w:w="0" w:type="auto"/>
            <w:hideMark/>
          </w:tcPr>
          <w:p w14:paraId="67C3290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Integrar el principio de bienestar, transparencia y balance en los programas de formación y liderazgo IPP.</w:t>
            </w:r>
          </w:p>
        </w:tc>
      </w:tr>
      <w:tr w:rsidR="0059106D" w:rsidRPr="0059106D" w14:paraId="3D624477" w14:textId="77777777" w:rsidTr="0059106D">
        <w:tc>
          <w:tcPr>
            <w:tcW w:w="0" w:type="auto"/>
            <w:hideMark/>
          </w:tcPr>
          <w:p w14:paraId="481F3DE7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transformación regulatoria y cultural</w:t>
            </w:r>
          </w:p>
        </w:tc>
        <w:tc>
          <w:tcPr>
            <w:tcW w:w="0" w:type="auto"/>
            <w:hideMark/>
          </w:tcPr>
          <w:p w14:paraId="7196B31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Impulsar la revisión de estatutos y prácticas laborales universitarias y gremiales.</w:t>
            </w:r>
          </w:p>
        </w:tc>
      </w:tr>
      <w:tr w:rsidR="0059106D" w:rsidRPr="0059106D" w14:paraId="66702286" w14:textId="77777777" w:rsidTr="0059106D">
        <w:tc>
          <w:tcPr>
            <w:tcW w:w="0" w:type="auto"/>
            <w:hideMark/>
          </w:tcPr>
          <w:p w14:paraId="7DE9567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género y corresponsabilidad</w:t>
            </w:r>
          </w:p>
        </w:tc>
        <w:tc>
          <w:tcPr>
            <w:tcW w:w="0" w:type="auto"/>
            <w:hideMark/>
          </w:tcPr>
          <w:p w14:paraId="7BA790EF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Promover participación equitativa de mujeres ingenieras en programas de liderazgo y teletrabajo.</w:t>
            </w:r>
          </w:p>
        </w:tc>
      </w:tr>
      <w:tr w:rsidR="0059106D" w:rsidRPr="0059106D" w14:paraId="2D2D06D6" w14:textId="77777777" w:rsidTr="0059106D">
        <w:tc>
          <w:tcPr>
            <w:tcW w:w="0" w:type="auto"/>
            <w:hideMark/>
          </w:tcPr>
          <w:p w14:paraId="76E958B3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Política de protección laboral digital</w:t>
            </w:r>
          </w:p>
        </w:tc>
        <w:tc>
          <w:tcPr>
            <w:tcW w:w="0" w:type="auto"/>
            <w:hideMark/>
          </w:tcPr>
          <w:p w14:paraId="70FCCC0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Incorporar buenas prácticas de desconexión y límites en el uso de plataformas digitales.</w:t>
            </w:r>
          </w:p>
        </w:tc>
      </w:tr>
    </w:tbl>
    <w:p w14:paraId="336BF9D0" w14:textId="77777777" w:rsidR="0059106D" w:rsidRPr="0059106D" w:rsidRDefault="0059106D" w:rsidP="0059106D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pict w14:anchorId="474CC8AB">
          <v:rect id="_x0000_i1028" style="width:0;height:1.5pt" o:hralign="center" o:hrstd="t" o:hr="t" fillcolor="#a0a0a0" stroked="f"/>
        </w:pict>
      </w:r>
    </w:p>
    <w:p w14:paraId="505B71A2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4) BUENAS PRÁCTICAS BID extrapolables al 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0"/>
        <w:gridCol w:w="4954"/>
      </w:tblGrid>
      <w:tr w:rsidR="0059106D" w:rsidRPr="0059106D" w14:paraId="149B6FE4" w14:textId="77777777" w:rsidTr="0059106D">
        <w:tc>
          <w:tcPr>
            <w:tcW w:w="0" w:type="auto"/>
            <w:hideMark/>
          </w:tcPr>
          <w:p w14:paraId="5F234238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Buena práctica BID</w:t>
            </w:r>
          </w:p>
        </w:tc>
        <w:tc>
          <w:tcPr>
            <w:tcW w:w="0" w:type="auto"/>
            <w:hideMark/>
          </w:tcPr>
          <w:p w14:paraId="66B04D89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Aplicación concreta en IPP</w:t>
            </w:r>
          </w:p>
        </w:tc>
      </w:tr>
      <w:tr w:rsidR="0059106D" w:rsidRPr="0059106D" w14:paraId="433CDA3C" w14:textId="77777777" w:rsidTr="0059106D">
        <w:tc>
          <w:tcPr>
            <w:tcW w:w="0" w:type="auto"/>
            <w:hideMark/>
          </w:tcPr>
          <w:p w14:paraId="2A203F9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Modelos europeos de flexibilidad equilibrada (Finlandia, Reino Unido)</w:t>
            </w:r>
          </w:p>
        </w:tc>
        <w:tc>
          <w:tcPr>
            <w:tcW w:w="0" w:type="auto"/>
            <w:hideMark/>
          </w:tcPr>
          <w:p w14:paraId="3235564F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Aplicar flexibilidad responsable en universidades y proyectos IPP (teletrabajo inteligente, horarios adaptativos).</w:t>
            </w:r>
          </w:p>
        </w:tc>
      </w:tr>
      <w:tr w:rsidR="0059106D" w:rsidRPr="0059106D" w14:paraId="56AECD58" w14:textId="77777777" w:rsidTr="0059106D">
        <w:tc>
          <w:tcPr>
            <w:tcW w:w="0" w:type="auto"/>
            <w:hideMark/>
          </w:tcPr>
          <w:p w14:paraId="108CF8DB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Programas de regulación inclusiva del teletrabajo</w:t>
            </w:r>
          </w:p>
        </w:tc>
        <w:tc>
          <w:tcPr>
            <w:tcW w:w="0" w:type="auto"/>
            <w:hideMark/>
          </w:tcPr>
          <w:p w14:paraId="0B33A0DC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Desarrollar lineamientos nacionales de trabajo remoto en ingeniería y educación digital.</w:t>
            </w:r>
          </w:p>
        </w:tc>
      </w:tr>
      <w:tr w:rsidR="0059106D" w:rsidRPr="0059106D" w14:paraId="595109DD" w14:textId="77777777" w:rsidTr="0059106D">
        <w:tc>
          <w:tcPr>
            <w:tcW w:w="0" w:type="auto"/>
            <w:hideMark/>
          </w:tcPr>
          <w:p w14:paraId="0B08965E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lastRenderedPageBreak/>
              <w:t>Derecho a la desconexión</w:t>
            </w: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 (Francia, España)</w:t>
            </w:r>
          </w:p>
        </w:tc>
        <w:tc>
          <w:tcPr>
            <w:tcW w:w="0" w:type="auto"/>
            <w:hideMark/>
          </w:tcPr>
          <w:p w14:paraId="637D4F1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Establecer normas internas en instituciones y empresas ingenieriles que protejan el tiempo personal.</w:t>
            </w:r>
          </w:p>
        </w:tc>
      </w:tr>
      <w:tr w:rsidR="0059106D" w:rsidRPr="0059106D" w14:paraId="1C41493A" w14:textId="77777777" w:rsidTr="0059106D">
        <w:tc>
          <w:tcPr>
            <w:tcW w:w="0" w:type="auto"/>
            <w:hideMark/>
          </w:tcPr>
          <w:p w14:paraId="14F44691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Semanas comprimidas y banco de horas</w:t>
            </w:r>
          </w:p>
        </w:tc>
        <w:tc>
          <w:tcPr>
            <w:tcW w:w="0" w:type="auto"/>
            <w:hideMark/>
          </w:tcPr>
          <w:p w14:paraId="7A43F60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Promover pilotajes en universidades y centros de investigación IPP para fomentar conciliación vida-trabajo.</w:t>
            </w:r>
          </w:p>
        </w:tc>
      </w:tr>
      <w:tr w:rsidR="0059106D" w:rsidRPr="0059106D" w14:paraId="5CB763BB" w14:textId="77777777" w:rsidTr="0059106D">
        <w:tc>
          <w:tcPr>
            <w:tcW w:w="0" w:type="auto"/>
            <w:hideMark/>
          </w:tcPr>
          <w:p w14:paraId="0FA2E6D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Arreglos híbridos público–privados</w:t>
            </w:r>
          </w:p>
        </w:tc>
        <w:tc>
          <w:tcPr>
            <w:tcW w:w="0" w:type="auto"/>
            <w:hideMark/>
          </w:tcPr>
          <w:p w14:paraId="777EF62F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Crear convenios de prácticas y proyectos colaborativos flexibles para ingenieros jóvenes.</w:t>
            </w:r>
          </w:p>
        </w:tc>
      </w:tr>
    </w:tbl>
    <w:p w14:paraId="0279E41D" w14:textId="77777777" w:rsidR="0059106D" w:rsidRPr="0059106D" w:rsidRDefault="0059106D" w:rsidP="0059106D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pict w14:anchorId="67BB20C2">
          <v:rect id="_x0000_i1029" style="width:0;height:1.5pt" o:hralign="center" o:hrstd="t" o:hr="t" fillcolor="#a0a0a0" stroked="f"/>
        </w:pict>
      </w:r>
    </w:p>
    <w:p w14:paraId="1930E496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5) SÍNTESIS BID–IPP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7"/>
        <w:gridCol w:w="3812"/>
        <w:gridCol w:w="2635"/>
      </w:tblGrid>
      <w:tr w:rsidR="0059106D" w:rsidRPr="0059106D" w14:paraId="7800B416" w14:textId="77777777" w:rsidTr="0059106D">
        <w:tc>
          <w:tcPr>
            <w:tcW w:w="0" w:type="auto"/>
            <w:hideMark/>
          </w:tcPr>
          <w:p w14:paraId="03BDFCE1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Pilar BID</w:t>
            </w:r>
          </w:p>
        </w:tc>
        <w:tc>
          <w:tcPr>
            <w:tcW w:w="0" w:type="auto"/>
            <w:hideMark/>
          </w:tcPr>
          <w:p w14:paraId="2A9AF890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Equivalente IPP</w:t>
            </w:r>
          </w:p>
        </w:tc>
        <w:tc>
          <w:tcPr>
            <w:tcW w:w="0" w:type="auto"/>
            <w:hideMark/>
          </w:tcPr>
          <w:p w14:paraId="163E8854" w14:textId="77777777" w:rsidR="0059106D" w:rsidRPr="0059106D" w:rsidRDefault="0059106D" w:rsidP="0059106D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b/>
                <w:bCs/>
                <w:sz w:val="24"/>
                <w:szCs w:val="24"/>
                <w:lang w:eastAsia="es-PE"/>
              </w:rPr>
              <w:t>Resultado esperado</w:t>
            </w:r>
          </w:p>
        </w:tc>
      </w:tr>
      <w:tr w:rsidR="0059106D" w:rsidRPr="0059106D" w14:paraId="0567332F" w14:textId="77777777" w:rsidTr="0059106D">
        <w:tc>
          <w:tcPr>
            <w:tcW w:w="0" w:type="auto"/>
            <w:hideMark/>
          </w:tcPr>
          <w:p w14:paraId="4E09AB53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Trabajo flexible y adaptativo</w:t>
            </w:r>
          </w:p>
        </w:tc>
        <w:tc>
          <w:tcPr>
            <w:tcW w:w="0" w:type="auto"/>
            <w:hideMark/>
          </w:tcPr>
          <w:p w14:paraId="63FE686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Ingeniero peruano con competencias digitales y autogestión</w:t>
            </w:r>
          </w:p>
        </w:tc>
        <w:tc>
          <w:tcPr>
            <w:tcW w:w="0" w:type="auto"/>
            <w:hideMark/>
          </w:tcPr>
          <w:p w14:paraId="31F7AAFB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Productividad y bienestar equilibrados</w:t>
            </w:r>
          </w:p>
        </w:tc>
      </w:tr>
      <w:tr w:rsidR="0059106D" w:rsidRPr="0059106D" w14:paraId="4049A7D1" w14:textId="77777777" w:rsidTr="0059106D">
        <w:tc>
          <w:tcPr>
            <w:tcW w:w="0" w:type="auto"/>
            <w:hideMark/>
          </w:tcPr>
          <w:p w14:paraId="632336F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Regulación moderna y ética</w:t>
            </w:r>
          </w:p>
        </w:tc>
        <w:tc>
          <w:tcPr>
            <w:tcW w:w="0" w:type="auto"/>
            <w:hideMark/>
          </w:tcPr>
          <w:p w14:paraId="58FF7D1D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Consejo Nacional de Competencias (CONACI) como referente de gobernanza</w:t>
            </w:r>
          </w:p>
        </w:tc>
        <w:tc>
          <w:tcPr>
            <w:tcW w:w="0" w:type="auto"/>
            <w:hideMark/>
          </w:tcPr>
          <w:p w14:paraId="5C6F98E6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Ecosistema laboral con reglas justas</w:t>
            </w:r>
          </w:p>
        </w:tc>
      </w:tr>
      <w:tr w:rsidR="0059106D" w:rsidRPr="0059106D" w14:paraId="0CDAAD1F" w14:textId="77777777" w:rsidTr="0059106D">
        <w:tc>
          <w:tcPr>
            <w:tcW w:w="0" w:type="auto"/>
            <w:hideMark/>
          </w:tcPr>
          <w:p w14:paraId="64B7C4DB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Inclusión y equidad</w:t>
            </w:r>
          </w:p>
        </w:tc>
        <w:tc>
          <w:tcPr>
            <w:tcW w:w="0" w:type="auto"/>
            <w:hideMark/>
          </w:tcPr>
          <w:p w14:paraId="7907EDC8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Promoción de mujeres y jóvenes en carreras de ingeniería</w:t>
            </w:r>
          </w:p>
        </w:tc>
        <w:tc>
          <w:tcPr>
            <w:tcW w:w="0" w:type="auto"/>
            <w:hideMark/>
          </w:tcPr>
          <w:p w14:paraId="403A04E5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Ecosistema diverso y equitativo</w:t>
            </w:r>
          </w:p>
        </w:tc>
      </w:tr>
      <w:tr w:rsidR="0059106D" w:rsidRPr="0059106D" w14:paraId="17EA859A" w14:textId="77777777" w:rsidTr="0059106D">
        <w:tc>
          <w:tcPr>
            <w:tcW w:w="0" w:type="auto"/>
            <w:hideMark/>
          </w:tcPr>
          <w:p w14:paraId="3C302F44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Digitalización y teletrabajo</w:t>
            </w:r>
          </w:p>
        </w:tc>
        <w:tc>
          <w:tcPr>
            <w:tcW w:w="0" w:type="auto"/>
            <w:hideMark/>
          </w:tcPr>
          <w:p w14:paraId="1F92159A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 xml:space="preserve">Sistema nacional de actualización continua y </w:t>
            </w:r>
            <w:proofErr w:type="spellStart"/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teleformación</w:t>
            </w:r>
            <w:proofErr w:type="spellEnd"/>
          </w:p>
        </w:tc>
        <w:tc>
          <w:tcPr>
            <w:tcW w:w="0" w:type="auto"/>
            <w:hideMark/>
          </w:tcPr>
          <w:p w14:paraId="42537CE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Aprendizaje y empleo híbridos sostenibles</w:t>
            </w:r>
          </w:p>
        </w:tc>
      </w:tr>
      <w:tr w:rsidR="0059106D" w:rsidRPr="0059106D" w14:paraId="1FB84A73" w14:textId="77777777" w:rsidTr="0059106D">
        <w:tc>
          <w:tcPr>
            <w:tcW w:w="0" w:type="auto"/>
            <w:hideMark/>
          </w:tcPr>
          <w:p w14:paraId="1B1431D3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Derecho a la desconexión</w:t>
            </w:r>
          </w:p>
        </w:tc>
        <w:tc>
          <w:tcPr>
            <w:tcW w:w="0" w:type="auto"/>
            <w:hideMark/>
          </w:tcPr>
          <w:p w14:paraId="70C82D10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Ética y bienestar en el ejercicio profesional</w:t>
            </w:r>
          </w:p>
        </w:tc>
        <w:tc>
          <w:tcPr>
            <w:tcW w:w="0" w:type="auto"/>
            <w:hideMark/>
          </w:tcPr>
          <w:p w14:paraId="4A75AE9B" w14:textId="77777777" w:rsidR="0059106D" w:rsidRPr="0059106D" w:rsidRDefault="0059106D" w:rsidP="0059106D">
            <w:pPr>
              <w:rPr>
                <w:rFonts w:eastAsia="Times New Roman" w:cstheme="minorHAnsi"/>
                <w:sz w:val="24"/>
                <w:szCs w:val="24"/>
                <w:lang w:eastAsia="es-PE"/>
              </w:rPr>
            </w:pPr>
            <w:r w:rsidRPr="0059106D">
              <w:rPr>
                <w:rFonts w:eastAsia="Times New Roman" w:cstheme="minorHAnsi"/>
                <w:sz w:val="24"/>
                <w:szCs w:val="24"/>
                <w:lang w:eastAsia="es-PE"/>
              </w:rPr>
              <w:t>Ingenieros saludables, eficientes y humanos</w:t>
            </w:r>
          </w:p>
        </w:tc>
      </w:tr>
    </w:tbl>
    <w:p w14:paraId="7C0CE4F5" w14:textId="77777777" w:rsidR="0059106D" w:rsidRPr="0059106D" w:rsidRDefault="0059106D" w:rsidP="0059106D">
      <w:pPr>
        <w:spacing w:after="0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pict w14:anchorId="10E4AE1D">
          <v:rect id="_x0000_i1030" style="width:0;height:1.5pt" o:hralign="center" o:hrstd="t" o:hr="t" fillcolor="#a0a0a0" stroked="f"/>
        </w:pict>
      </w:r>
    </w:p>
    <w:p w14:paraId="15B87A46" w14:textId="77777777" w:rsidR="0059106D" w:rsidRPr="0059106D" w:rsidRDefault="0059106D" w:rsidP="0059106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5910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🧭</w:t>
      </w: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 xml:space="preserve"> Conclusión estratégica</w:t>
      </w:r>
    </w:p>
    <w:p w14:paraId="61379F3A" w14:textId="77777777" w:rsidR="0059106D" w:rsidRPr="0059106D" w:rsidRDefault="0059106D" w:rsidP="0059106D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eastAsia="es-PE"/>
        </w:rPr>
      </w:pPr>
      <w:r w:rsidRPr="0059106D">
        <w:rPr>
          <w:rFonts w:eastAsia="Times New Roman" w:cstheme="minorHAnsi"/>
          <w:sz w:val="24"/>
          <w:szCs w:val="24"/>
          <w:lang w:eastAsia="es-PE"/>
        </w:rPr>
        <w:t>Este informe del BID marca el tránsito de la “flexibilidad como privilegio” hacia la “flexibilidad como derecho y cultura de bienestar”.</w:t>
      </w:r>
      <w:r w:rsidRPr="0059106D">
        <w:rPr>
          <w:rFonts w:eastAsia="Times New Roman" w:cstheme="minorHAnsi"/>
          <w:sz w:val="24"/>
          <w:szCs w:val="24"/>
          <w:lang w:eastAsia="es-PE"/>
        </w:rPr>
        <w:br/>
        <w:t xml:space="preserve">El IPP adopta este enfoque para transformar el mundo profesional del ingeniero peruano, promoviendo un </w:t>
      </w: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modelo de desarrollo que combine productividad, ética, tecnología y bienestar humano</w:t>
      </w:r>
      <w:r w:rsidRPr="0059106D">
        <w:rPr>
          <w:rFonts w:eastAsia="Times New Roman" w:cstheme="minorHAnsi"/>
          <w:sz w:val="24"/>
          <w:szCs w:val="24"/>
          <w:lang w:eastAsia="es-PE"/>
        </w:rPr>
        <w:t>.</w:t>
      </w:r>
      <w:r w:rsidRPr="0059106D">
        <w:rPr>
          <w:rFonts w:eastAsia="Times New Roman" w:cstheme="minorHAnsi"/>
          <w:sz w:val="24"/>
          <w:szCs w:val="24"/>
          <w:lang w:eastAsia="es-PE"/>
        </w:rPr>
        <w:br/>
        <w:t xml:space="preserve">En un país con rigidez institucional y laboral, </w:t>
      </w:r>
      <w:r w:rsidRPr="0059106D">
        <w:rPr>
          <w:rFonts w:eastAsia="Times New Roman" w:cstheme="minorHAnsi"/>
          <w:b/>
          <w:bCs/>
          <w:sz w:val="24"/>
          <w:szCs w:val="24"/>
          <w:lang w:eastAsia="es-PE"/>
        </w:rPr>
        <w:t>el IPP representa la vía para rediseñar el trabajo ingenieril del siglo XXI</w:t>
      </w:r>
      <w:r w:rsidRPr="0059106D">
        <w:rPr>
          <w:rFonts w:eastAsia="Times New Roman" w:cstheme="minorHAnsi"/>
          <w:sz w:val="24"/>
          <w:szCs w:val="24"/>
          <w:lang w:eastAsia="es-PE"/>
        </w:rPr>
        <w:t>, orientado al aprendizaje permanente, la colaboración y el equilibrio vital.</w:t>
      </w:r>
    </w:p>
    <w:p w14:paraId="67801A59" w14:textId="77777777" w:rsidR="004B25EC" w:rsidRPr="0059106D" w:rsidRDefault="004B25EC">
      <w:pPr>
        <w:rPr>
          <w:rFonts w:cstheme="minorHAnsi"/>
          <w:sz w:val="24"/>
          <w:szCs w:val="24"/>
        </w:rPr>
      </w:pPr>
    </w:p>
    <w:sectPr w:rsidR="004B25EC" w:rsidRPr="005910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6D"/>
    <w:rsid w:val="004B25EC"/>
    <w:rsid w:val="0059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FCC83"/>
  <w15:chartTrackingRefBased/>
  <w15:docId w15:val="{2405CB53-B77A-46BE-9147-766FF09A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91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9106D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59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59106D"/>
    <w:rPr>
      <w:b/>
      <w:bCs/>
    </w:rPr>
  </w:style>
  <w:style w:type="character" w:styleId="nfasis">
    <w:name w:val="Emphasis"/>
    <w:basedOn w:val="Fuentedeprrafopredeter"/>
    <w:uiPriority w:val="20"/>
    <w:qFormat/>
    <w:rsid w:val="0059106D"/>
    <w:rPr>
      <w:i/>
      <w:iCs/>
    </w:rPr>
  </w:style>
  <w:style w:type="table" w:styleId="Tablaconcuadrcula">
    <w:name w:val="Table Grid"/>
    <w:basedOn w:val="Tablanormal"/>
    <w:uiPriority w:val="39"/>
    <w:rsid w:val="0059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5910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2025-11-12T19:29:00Z</dcterms:created>
  <dcterms:modified xsi:type="dcterms:W3CDTF">2025-11-12T19:32:00Z</dcterms:modified>
</cp:coreProperties>
</file>