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3777" w14:textId="41253F10" w:rsidR="00B252BE" w:rsidRPr="00B252BE" w:rsidRDefault="00B252BE" w:rsidP="00B252B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>ALINEAMIENTO DEL UNESCO “UN NUEVO CONTRATO SOCIAL PARA LA EDUCACIÓN” CON EL PROPOSITO Y OBJETIVOS IPP</w:t>
      </w:r>
    </w:p>
    <w:p w14:paraId="3A2131B8" w14:textId="3959E4B8" w:rsidR="00B252BE" w:rsidRPr="00B252BE" w:rsidRDefault="00B252BE" w:rsidP="00B252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>1) CONCEPTOS CLAVE UNESCO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646"/>
        <w:gridCol w:w="2968"/>
      </w:tblGrid>
      <w:tr w:rsidR="00B252BE" w:rsidRPr="00B252BE" w14:paraId="7F980222" w14:textId="77777777" w:rsidTr="00E46263">
        <w:tc>
          <w:tcPr>
            <w:tcW w:w="0" w:type="auto"/>
            <w:hideMark/>
          </w:tcPr>
          <w:p w14:paraId="267D2741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UNESCO</w:t>
            </w:r>
          </w:p>
        </w:tc>
        <w:tc>
          <w:tcPr>
            <w:tcW w:w="0" w:type="auto"/>
            <w:hideMark/>
          </w:tcPr>
          <w:p w14:paraId="2A57A010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directa con IPP</w:t>
            </w:r>
          </w:p>
        </w:tc>
        <w:tc>
          <w:tcPr>
            <w:tcW w:w="0" w:type="auto"/>
            <w:hideMark/>
          </w:tcPr>
          <w:p w14:paraId="7EA4492B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B252BE" w:rsidRPr="00B252BE" w14:paraId="5951C8F9" w14:textId="77777777" w:rsidTr="00E46263">
        <w:tc>
          <w:tcPr>
            <w:tcW w:w="0" w:type="auto"/>
            <w:hideMark/>
          </w:tcPr>
          <w:p w14:paraId="0596DAF3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Nuevo contrato social para la educación</w:t>
            </w: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: la educación como bien común y responsabilidad colectiva</w:t>
            </w:r>
          </w:p>
        </w:tc>
        <w:tc>
          <w:tcPr>
            <w:tcW w:w="0" w:type="auto"/>
            <w:hideMark/>
          </w:tcPr>
          <w:p w14:paraId="075A54DA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Base ética y estructural del IPP: reconstruir la ingeniería como servicio público al país</w:t>
            </w:r>
          </w:p>
        </w:tc>
        <w:tc>
          <w:tcPr>
            <w:tcW w:w="0" w:type="auto"/>
            <w:hideMark/>
          </w:tcPr>
          <w:p w14:paraId="2F75E7FE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“Necesitamos un nuevo contrato social que renueve nuestra relación entre educación, conocimiento y el bien común”</w:t>
            </w:r>
          </w:p>
        </w:tc>
      </w:tr>
      <w:tr w:rsidR="00B252BE" w:rsidRPr="00B252BE" w14:paraId="3139AC99" w14:textId="77777777" w:rsidTr="00E46263">
        <w:tc>
          <w:tcPr>
            <w:tcW w:w="0" w:type="auto"/>
            <w:hideMark/>
          </w:tcPr>
          <w:p w14:paraId="3197E029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Aprendizaje a lo largo de toda la vida (</w:t>
            </w:r>
            <w:proofErr w:type="spellStart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lifelong</w:t>
            </w:r>
            <w:proofErr w:type="spellEnd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learning</w:t>
            </w:r>
            <w:proofErr w:type="spellEnd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)</w:t>
            </w:r>
          </w:p>
        </w:tc>
        <w:tc>
          <w:tcPr>
            <w:tcW w:w="0" w:type="auto"/>
            <w:hideMark/>
          </w:tcPr>
          <w:p w14:paraId="2A7F475C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Sustenta el Objetivo 5 del IPP: sistema nacional de actualización continua del ingeniero</w:t>
            </w:r>
          </w:p>
        </w:tc>
        <w:tc>
          <w:tcPr>
            <w:tcW w:w="0" w:type="auto"/>
            <w:hideMark/>
          </w:tcPr>
          <w:p w14:paraId="6FE14C51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“El aprendizaje a lo largo de toda la vida debe ser el principio organizador de la educación”</w:t>
            </w:r>
          </w:p>
        </w:tc>
      </w:tr>
      <w:tr w:rsidR="00B252BE" w:rsidRPr="00B252BE" w14:paraId="58EA289E" w14:textId="77777777" w:rsidTr="00E46263">
        <w:tc>
          <w:tcPr>
            <w:tcW w:w="0" w:type="auto"/>
            <w:hideMark/>
          </w:tcPr>
          <w:p w14:paraId="0C9F3616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transformadora y sostenible</w:t>
            </w:r>
          </w:p>
        </w:tc>
        <w:tc>
          <w:tcPr>
            <w:tcW w:w="0" w:type="auto"/>
            <w:hideMark/>
          </w:tcPr>
          <w:p w14:paraId="52EAAEED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IPP busca formar ingenieros que transformen el Perú y construyan desarrollo sostenible</w:t>
            </w:r>
          </w:p>
        </w:tc>
        <w:tc>
          <w:tcPr>
            <w:tcW w:w="0" w:type="auto"/>
            <w:hideMark/>
          </w:tcPr>
          <w:p w14:paraId="10459823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educación debe empoderar a las personas para transformar el mundo en favor de la sostenibilidad”</w:t>
            </w:r>
          </w:p>
        </w:tc>
      </w:tr>
      <w:tr w:rsidR="00B252BE" w:rsidRPr="00B252BE" w14:paraId="59E8CCF4" w14:textId="77777777" w:rsidTr="00E46263">
        <w:tc>
          <w:tcPr>
            <w:tcW w:w="0" w:type="auto"/>
            <w:hideMark/>
          </w:tcPr>
          <w:p w14:paraId="2A250E31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como bien público y derecho humano</w:t>
            </w:r>
          </w:p>
        </w:tc>
        <w:tc>
          <w:tcPr>
            <w:tcW w:w="0" w:type="auto"/>
            <w:hideMark/>
          </w:tcPr>
          <w:p w14:paraId="6A9E2AA4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Refuerza el carácter ético y no mercantil del IPP</w:t>
            </w:r>
          </w:p>
        </w:tc>
        <w:tc>
          <w:tcPr>
            <w:tcW w:w="0" w:type="auto"/>
            <w:hideMark/>
          </w:tcPr>
          <w:p w14:paraId="50D6C24C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educación es un bien público y un derecho humano fundamental”</w:t>
            </w:r>
          </w:p>
        </w:tc>
      </w:tr>
      <w:tr w:rsidR="00B252BE" w:rsidRPr="00B252BE" w14:paraId="0752CB91" w14:textId="77777777" w:rsidTr="00E46263">
        <w:tc>
          <w:tcPr>
            <w:tcW w:w="0" w:type="auto"/>
            <w:hideMark/>
          </w:tcPr>
          <w:p w14:paraId="530B8355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Cultura de colaboración y solidaridad</w:t>
            </w:r>
          </w:p>
        </w:tc>
        <w:tc>
          <w:tcPr>
            <w:tcW w:w="0" w:type="auto"/>
            <w:hideMark/>
          </w:tcPr>
          <w:p w14:paraId="7BBA33C9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Respaldar el Objetivo 2 del IPP: articular el ecosistema desintegrado</w:t>
            </w:r>
          </w:p>
        </w:tc>
        <w:tc>
          <w:tcPr>
            <w:tcW w:w="0" w:type="auto"/>
            <w:hideMark/>
          </w:tcPr>
          <w:p w14:paraId="3161930B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educación debe promover la cooperación, la solidaridad y la justicia social”</w:t>
            </w:r>
          </w:p>
        </w:tc>
      </w:tr>
      <w:tr w:rsidR="00B252BE" w:rsidRPr="00B252BE" w14:paraId="5EF0A318" w14:textId="77777777" w:rsidTr="00E46263">
        <w:tc>
          <w:tcPr>
            <w:tcW w:w="0" w:type="auto"/>
            <w:hideMark/>
          </w:tcPr>
          <w:p w14:paraId="0E58207E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Ciencia y conocimiento para el bien común</w:t>
            </w:r>
          </w:p>
        </w:tc>
        <w:tc>
          <w:tcPr>
            <w:tcW w:w="0" w:type="auto"/>
            <w:hideMark/>
          </w:tcPr>
          <w:p w14:paraId="65E338B2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IPP promueve la ingeniería como fuerza de transformación social</w:t>
            </w:r>
          </w:p>
        </w:tc>
        <w:tc>
          <w:tcPr>
            <w:tcW w:w="0" w:type="auto"/>
            <w:hideMark/>
          </w:tcPr>
          <w:p w14:paraId="5902E3F9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“Debemos reorientar la ciencia y la tecnología hacia el bien común y el desarrollo sostenible”</w:t>
            </w:r>
          </w:p>
        </w:tc>
      </w:tr>
    </w:tbl>
    <w:p w14:paraId="50ADAF2D" w14:textId="77777777" w:rsidR="00B252BE" w:rsidRPr="00B252BE" w:rsidRDefault="00E46263" w:rsidP="00B252BE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pict w14:anchorId="59B1DD1A">
          <v:rect id="_x0000_i1025" style="width:0;height:1.5pt" o:hralign="center" o:hrstd="t" o:hr="t" fillcolor="#a0a0a0" stroked="f"/>
        </w:pict>
      </w:r>
    </w:p>
    <w:p w14:paraId="32263AEC" w14:textId="77777777" w:rsidR="00B252BE" w:rsidRPr="00B252BE" w:rsidRDefault="00B252BE" w:rsidP="00B252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>2) LINEAMIENTOS ESTRATÉGICOS UNESCO aplicables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3"/>
        <w:gridCol w:w="3021"/>
        <w:gridCol w:w="3060"/>
      </w:tblGrid>
      <w:tr w:rsidR="00B252BE" w:rsidRPr="00B252BE" w14:paraId="5AD16C3F" w14:textId="77777777" w:rsidTr="00E46263">
        <w:tc>
          <w:tcPr>
            <w:tcW w:w="0" w:type="auto"/>
            <w:hideMark/>
          </w:tcPr>
          <w:p w14:paraId="7FAF46F3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UNESCO</w:t>
            </w:r>
          </w:p>
        </w:tc>
        <w:tc>
          <w:tcPr>
            <w:tcW w:w="0" w:type="auto"/>
            <w:hideMark/>
          </w:tcPr>
          <w:p w14:paraId="0241C29B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Implicancia para el IPP</w:t>
            </w:r>
          </w:p>
        </w:tc>
        <w:tc>
          <w:tcPr>
            <w:tcW w:w="0" w:type="auto"/>
            <w:hideMark/>
          </w:tcPr>
          <w:p w14:paraId="2FD35E32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B252BE" w:rsidRPr="00B252BE" w14:paraId="394B6050" w14:textId="77777777" w:rsidTr="00E46263">
        <w:tc>
          <w:tcPr>
            <w:tcW w:w="0" w:type="auto"/>
            <w:hideMark/>
          </w:tcPr>
          <w:p w14:paraId="2F3293B1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Construir comunidades educativas abiertas y colaborativas</w:t>
            </w:r>
          </w:p>
        </w:tc>
        <w:tc>
          <w:tcPr>
            <w:tcW w:w="0" w:type="auto"/>
            <w:hideMark/>
          </w:tcPr>
          <w:p w14:paraId="4258A8DE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IPP como comunidad nacional de aprendizaje e innovación profesional</w:t>
            </w:r>
          </w:p>
        </w:tc>
        <w:tc>
          <w:tcPr>
            <w:tcW w:w="0" w:type="auto"/>
            <w:hideMark/>
          </w:tcPr>
          <w:p w14:paraId="5E5335FF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 xml:space="preserve">“La educación debe organizarse en torno a la cooperación y la </w:t>
            </w:r>
            <w:proofErr w:type="spellStart"/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cocreación</w:t>
            </w:r>
            <w:proofErr w:type="spellEnd"/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 xml:space="preserve"> del conocimiento”</w:t>
            </w:r>
          </w:p>
        </w:tc>
      </w:tr>
      <w:tr w:rsidR="00B252BE" w:rsidRPr="00B252BE" w14:paraId="31407C5D" w14:textId="77777777" w:rsidTr="00E46263">
        <w:tc>
          <w:tcPr>
            <w:tcW w:w="0" w:type="auto"/>
            <w:hideMark/>
          </w:tcPr>
          <w:p w14:paraId="1BBAAD63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Fortalecer la relación entre conocimiento, ética y acción</w:t>
            </w:r>
          </w:p>
        </w:tc>
        <w:tc>
          <w:tcPr>
            <w:tcW w:w="0" w:type="auto"/>
            <w:hideMark/>
          </w:tcPr>
          <w:p w14:paraId="639A7E03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IPP impulsa liderazgo ético e ingeniería responsable</w:t>
            </w:r>
          </w:p>
        </w:tc>
        <w:tc>
          <w:tcPr>
            <w:tcW w:w="0" w:type="auto"/>
            <w:hideMark/>
          </w:tcPr>
          <w:p w14:paraId="38E12B22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educación debe cultivar la capacidad de pensar críticamente y actuar éticamente”</w:t>
            </w:r>
          </w:p>
        </w:tc>
      </w:tr>
      <w:tr w:rsidR="00B252BE" w:rsidRPr="00B252BE" w14:paraId="746BAE1E" w14:textId="77777777" w:rsidTr="00E46263">
        <w:tc>
          <w:tcPr>
            <w:tcW w:w="0" w:type="auto"/>
            <w:hideMark/>
          </w:tcPr>
          <w:p w14:paraId="11EFBA6E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lastRenderedPageBreak/>
              <w:t>Promover la justicia cognitiva: reconocer diversos saberes</w:t>
            </w:r>
          </w:p>
        </w:tc>
        <w:tc>
          <w:tcPr>
            <w:tcW w:w="0" w:type="auto"/>
            <w:hideMark/>
          </w:tcPr>
          <w:p w14:paraId="34CFBBBE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IPP reconoce la ingeniería regional y saberes locales aplicados</w:t>
            </w:r>
          </w:p>
        </w:tc>
        <w:tc>
          <w:tcPr>
            <w:tcW w:w="0" w:type="auto"/>
            <w:hideMark/>
          </w:tcPr>
          <w:p w14:paraId="20624131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“Valorar la diversidad de conocimientos, lenguas y culturas en la educación”</w:t>
            </w:r>
          </w:p>
        </w:tc>
      </w:tr>
      <w:tr w:rsidR="00B252BE" w:rsidRPr="00B252BE" w14:paraId="564EE071" w14:textId="77777777" w:rsidTr="00E46263">
        <w:tc>
          <w:tcPr>
            <w:tcW w:w="0" w:type="auto"/>
            <w:hideMark/>
          </w:tcPr>
          <w:p w14:paraId="6203B360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Invertir en la docencia y formación profesional continua</w:t>
            </w:r>
          </w:p>
        </w:tc>
        <w:tc>
          <w:tcPr>
            <w:tcW w:w="0" w:type="auto"/>
            <w:hideMark/>
          </w:tcPr>
          <w:p w14:paraId="43055B17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Sustenta el </w:t>
            </w:r>
            <w:proofErr w:type="spellStart"/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upskilling</w:t>
            </w:r>
            <w:proofErr w:type="spellEnd"/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permanente del ingeniero peruano</w:t>
            </w:r>
          </w:p>
        </w:tc>
        <w:tc>
          <w:tcPr>
            <w:tcW w:w="0" w:type="auto"/>
            <w:hideMark/>
          </w:tcPr>
          <w:p w14:paraId="3F846CCE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“Invertir en la educación y formación continua de docentes y profesionales”</w:t>
            </w:r>
          </w:p>
        </w:tc>
      </w:tr>
      <w:tr w:rsidR="00B252BE" w:rsidRPr="00B252BE" w14:paraId="01B88550" w14:textId="77777777" w:rsidTr="00E46263">
        <w:tc>
          <w:tcPr>
            <w:tcW w:w="0" w:type="auto"/>
            <w:hideMark/>
          </w:tcPr>
          <w:p w14:paraId="2B054570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Vincular la educación con los retos globales y locales</w:t>
            </w:r>
          </w:p>
        </w:tc>
        <w:tc>
          <w:tcPr>
            <w:tcW w:w="0" w:type="auto"/>
            <w:hideMark/>
          </w:tcPr>
          <w:p w14:paraId="0445B33B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IPP promueve la ingeniería como respuesta a desafíos nacionales (agua, energía, digitalización)</w:t>
            </w:r>
          </w:p>
        </w:tc>
        <w:tc>
          <w:tcPr>
            <w:tcW w:w="0" w:type="auto"/>
            <w:hideMark/>
          </w:tcPr>
          <w:p w14:paraId="00F9943C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educación debe prepararnos para actuar frente a los grandes desafíos del siglo XXI”</w:t>
            </w:r>
          </w:p>
        </w:tc>
      </w:tr>
    </w:tbl>
    <w:p w14:paraId="1EDEF46E" w14:textId="77777777" w:rsidR="00B252BE" w:rsidRPr="00B252BE" w:rsidRDefault="00E46263" w:rsidP="00B252BE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pict w14:anchorId="177C23C9">
          <v:rect id="_x0000_i1026" style="width:0;height:1.5pt" o:hralign="center" o:hrstd="t" o:hr="t" fillcolor="#a0a0a0" stroked="f"/>
        </w:pict>
      </w:r>
    </w:p>
    <w:p w14:paraId="6A53DEEF" w14:textId="77777777" w:rsidR="00B252BE" w:rsidRPr="00B252BE" w:rsidRDefault="00B252BE" w:rsidP="00B252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>3) POLÍTICAS UNESCO traducidas al contexto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9"/>
        <w:gridCol w:w="4905"/>
      </w:tblGrid>
      <w:tr w:rsidR="00B252BE" w:rsidRPr="00B252BE" w14:paraId="68226769" w14:textId="77777777" w:rsidTr="00E46263">
        <w:tc>
          <w:tcPr>
            <w:tcW w:w="0" w:type="auto"/>
            <w:hideMark/>
          </w:tcPr>
          <w:p w14:paraId="2E9C6682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UNESCO</w:t>
            </w:r>
          </w:p>
        </w:tc>
        <w:tc>
          <w:tcPr>
            <w:tcW w:w="0" w:type="auto"/>
            <w:hideMark/>
          </w:tcPr>
          <w:p w14:paraId="411545C5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o equivalente en el IPP</w:t>
            </w:r>
          </w:p>
        </w:tc>
      </w:tr>
      <w:tr w:rsidR="00B252BE" w:rsidRPr="00B252BE" w14:paraId="409D154D" w14:textId="77777777" w:rsidTr="00E46263">
        <w:tc>
          <w:tcPr>
            <w:tcW w:w="0" w:type="auto"/>
            <w:hideMark/>
          </w:tcPr>
          <w:p w14:paraId="0AE626FA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Educación y conocimiento como bienes comunes globales</w:t>
            </w:r>
          </w:p>
        </w:tc>
        <w:tc>
          <w:tcPr>
            <w:tcW w:w="0" w:type="auto"/>
            <w:hideMark/>
          </w:tcPr>
          <w:p w14:paraId="3A71F3A7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La ingeniería y la ciencia peruana al servicio del desarrollo sostenible y la equidad</w:t>
            </w:r>
          </w:p>
        </w:tc>
      </w:tr>
      <w:tr w:rsidR="00B252BE" w:rsidRPr="00B252BE" w14:paraId="66D26FDD" w14:textId="77777777" w:rsidTr="00E46263">
        <w:tc>
          <w:tcPr>
            <w:tcW w:w="0" w:type="auto"/>
            <w:hideMark/>
          </w:tcPr>
          <w:p w14:paraId="6546F753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Aprendizaje continuo y desarrollo de capacidades para todos</w:t>
            </w:r>
          </w:p>
        </w:tc>
        <w:tc>
          <w:tcPr>
            <w:tcW w:w="0" w:type="auto"/>
            <w:hideMark/>
          </w:tcPr>
          <w:p w14:paraId="6E8B0883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Política IPP de actualización permanente y </w:t>
            </w:r>
            <w:proofErr w:type="spellStart"/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nacional del ingeniero</w:t>
            </w:r>
          </w:p>
        </w:tc>
      </w:tr>
      <w:tr w:rsidR="00B252BE" w:rsidRPr="00B252BE" w14:paraId="6363884C" w14:textId="77777777" w:rsidTr="00E46263">
        <w:tc>
          <w:tcPr>
            <w:tcW w:w="0" w:type="auto"/>
            <w:hideMark/>
          </w:tcPr>
          <w:p w14:paraId="321A6F3E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Fortalecer la ética, la cooperación y la responsabilidad social</w:t>
            </w:r>
          </w:p>
        </w:tc>
        <w:tc>
          <w:tcPr>
            <w:tcW w:w="0" w:type="auto"/>
            <w:hideMark/>
          </w:tcPr>
          <w:p w14:paraId="3B2A5DF6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Política IPP de ética profesional, liderazgo público y cultura anticorrupción</w:t>
            </w:r>
          </w:p>
        </w:tc>
      </w:tr>
      <w:tr w:rsidR="00B252BE" w:rsidRPr="00B252BE" w14:paraId="0F28FA9D" w14:textId="77777777" w:rsidTr="00E46263">
        <w:tc>
          <w:tcPr>
            <w:tcW w:w="0" w:type="auto"/>
            <w:hideMark/>
          </w:tcPr>
          <w:p w14:paraId="7C70B4F5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Educación científica y tecnológica con responsabilidad social</w:t>
            </w:r>
          </w:p>
        </w:tc>
        <w:tc>
          <w:tcPr>
            <w:tcW w:w="0" w:type="auto"/>
            <w:hideMark/>
          </w:tcPr>
          <w:p w14:paraId="0ADB03AF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IPP promueve ingeniería responsable frente al cambio climático, desigualdad y digitalización</w:t>
            </w:r>
          </w:p>
        </w:tc>
      </w:tr>
      <w:tr w:rsidR="00B252BE" w:rsidRPr="00B252BE" w14:paraId="004BFE4F" w14:textId="77777777" w:rsidTr="00E46263">
        <w:tc>
          <w:tcPr>
            <w:tcW w:w="0" w:type="auto"/>
            <w:hideMark/>
          </w:tcPr>
          <w:p w14:paraId="322308B1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Gobernanza participativa y </w:t>
            </w:r>
            <w:proofErr w:type="spellStart"/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multiactor</w:t>
            </w:r>
            <w:proofErr w:type="spellEnd"/>
          </w:p>
        </w:tc>
        <w:tc>
          <w:tcPr>
            <w:tcW w:w="0" w:type="auto"/>
            <w:hideMark/>
          </w:tcPr>
          <w:p w14:paraId="051135DC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Consejo Nacional de Competencias del Ingeniero (CONACI-Perú) como plataforma colaborativa</w:t>
            </w:r>
          </w:p>
        </w:tc>
      </w:tr>
      <w:tr w:rsidR="00B252BE" w:rsidRPr="00B252BE" w14:paraId="5CA97870" w14:textId="77777777" w:rsidTr="00E46263">
        <w:tc>
          <w:tcPr>
            <w:tcW w:w="0" w:type="auto"/>
            <w:hideMark/>
          </w:tcPr>
          <w:p w14:paraId="7E67D7D0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Revalorar la función social del conocimiento</w:t>
            </w:r>
          </w:p>
        </w:tc>
        <w:tc>
          <w:tcPr>
            <w:tcW w:w="0" w:type="auto"/>
            <w:hideMark/>
          </w:tcPr>
          <w:p w14:paraId="70CF52D4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IPP transforma conocimiento técnico en desarrollo humano y territorial</w:t>
            </w:r>
          </w:p>
        </w:tc>
      </w:tr>
    </w:tbl>
    <w:p w14:paraId="6C7E5067" w14:textId="77777777" w:rsidR="00B252BE" w:rsidRPr="00B252BE" w:rsidRDefault="00E46263" w:rsidP="00B252BE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pict w14:anchorId="10759ABB">
          <v:rect id="_x0000_i1027" style="width:0;height:1.5pt" o:hralign="center" o:hrstd="t" o:hr="t" fillcolor="#a0a0a0" stroked="f"/>
        </w:pict>
      </w:r>
    </w:p>
    <w:p w14:paraId="44DF78F4" w14:textId="77777777" w:rsidR="00B252BE" w:rsidRPr="00B252BE" w:rsidRDefault="00B252BE" w:rsidP="00B252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>4) BUENAS PRÁCTICAS UNESCO extrapolables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20"/>
        <w:gridCol w:w="4974"/>
      </w:tblGrid>
      <w:tr w:rsidR="00B252BE" w:rsidRPr="00B252BE" w14:paraId="2550E371" w14:textId="77777777" w:rsidTr="00E46263">
        <w:tc>
          <w:tcPr>
            <w:tcW w:w="0" w:type="auto"/>
            <w:hideMark/>
          </w:tcPr>
          <w:p w14:paraId="4C2FF418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UNESCO</w:t>
            </w:r>
          </w:p>
        </w:tc>
        <w:tc>
          <w:tcPr>
            <w:tcW w:w="0" w:type="auto"/>
            <w:hideMark/>
          </w:tcPr>
          <w:p w14:paraId="66B4132F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concreta en IPP</w:t>
            </w:r>
          </w:p>
        </w:tc>
      </w:tr>
      <w:tr w:rsidR="00B252BE" w:rsidRPr="00B252BE" w14:paraId="458866D7" w14:textId="77777777" w:rsidTr="00E46263">
        <w:tc>
          <w:tcPr>
            <w:tcW w:w="0" w:type="auto"/>
            <w:hideMark/>
          </w:tcPr>
          <w:p w14:paraId="2B323913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Diálogo entre saberes</w:t>
            </w: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(académico, técnico y comunitario)</w:t>
            </w:r>
          </w:p>
        </w:tc>
        <w:tc>
          <w:tcPr>
            <w:tcW w:w="0" w:type="auto"/>
            <w:hideMark/>
          </w:tcPr>
          <w:p w14:paraId="40C44B45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Integrar experiencias locales, ingenieros regionales y universidades nacionales en los proyectos IPP</w:t>
            </w:r>
          </w:p>
        </w:tc>
      </w:tr>
      <w:tr w:rsidR="00B252BE" w:rsidRPr="00B252BE" w14:paraId="566AC298" w14:textId="77777777" w:rsidTr="00E46263">
        <w:tc>
          <w:tcPr>
            <w:tcW w:w="0" w:type="auto"/>
            <w:hideMark/>
          </w:tcPr>
          <w:p w14:paraId="1CDE189B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para la sostenibilidad</w:t>
            </w:r>
          </w:p>
        </w:tc>
        <w:tc>
          <w:tcPr>
            <w:tcW w:w="0" w:type="auto"/>
            <w:hideMark/>
          </w:tcPr>
          <w:p w14:paraId="0F62A543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Alinear todos los programas de desarrollo profesional del IPP con los ODS (4, 9, 13, 17)</w:t>
            </w:r>
          </w:p>
        </w:tc>
      </w:tr>
      <w:tr w:rsidR="00B252BE" w:rsidRPr="00B252BE" w14:paraId="27CBA337" w14:textId="77777777" w:rsidTr="00E46263">
        <w:tc>
          <w:tcPr>
            <w:tcW w:w="0" w:type="auto"/>
            <w:hideMark/>
          </w:tcPr>
          <w:p w14:paraId="58B83774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Aprendizaje colaborativo e interdisciplinario</w:t>
            </w:r>
          </w:p>
        </w:tc>
        <w:tc>
          <w:tcPr>
            <w:tcW w:w="0" w:type="auto"/>
            <w:hideMark/>
          </w:tcPr>
          <w:p w14:paraId="2E344F1C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Equipos multidisciplinarios IPP que unan ingeniería, ética, gestión y tecnología</w:t>
            </w:r>
          </w:p>
        </w:tc>
      </w:tr>
      <w:tr w:rsidR="00B252BE" w:rsidRPr="00B252BE" w14:paraId="1643136F" w14:textId="77777777" w:rsidTr="00E46263">
        <w:tc>
          <w:tcPr>
            <w:tcW w:w="0" w:type="auto"/>
            <w:hideMark/>
          </w:tcPr>
          <w:p w14:paraId="4A4137BE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Cocreación</w:t>
            </w:r>
            <w:proofErr w:type="spellEnd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del conocimiento</w:t>
            </w:r>
          </w:p>
        </w:tc>
        <w:tc>
          <w:tcPr>
            <w:tcW w:w="0" w:type="auto"/>
            <w:hideMark/>
          </w:tcPr>
          <w:p w14:paraId="430447CB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Laboratorios de innovación IPP </w:t>
            </w:r>
            <w:proofErr w:type="spellStart"/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co-dirigidos</w:t>
            </w:r>
            <w:proofErr w:type="spellEnd"/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por academia, empresa y Estado</w:t>
            </w:r>
          </w:p>
        </w:tc>
      </w:tr>
      <w:tr w:rsidR="00B252BE" w:rsidRPr="00B252BE" w14:paraId="5B67A63C" w14:textId="77777777" w:rsidTr="00E46263">
        <w:tc>
          <w:tcPr>
            <w:tcW w:w="0" w:type="auto"/>
            <w:hideMark/>
          </w:tcPr>
          <w:p w14:paraId="264D5740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en valores globales y ciudadanía responsable</w:t>
            </w:r>
          </w:p>
        </w:tc>
        <w:tc>
          <w:tcPr>
            <w:tcW w:w="0" w:type="auto"/>
            <w:hideMark/>
          </w:tcPr>
          <w:p w14:paraId="0019087F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Inserción de módulos de ética, propósito y responsabilidad social en rutas de competencias IPP</w:t>
            </w:r>
          </w:p>
        </w:tc>
      </w:tr>
      <w:tr w:rsidR="00B252BE" w:rsidRPr="00B252BE" w14:paraId="42E7353A" w14:textId="77777777" w:rsidTr="00E46263">
        <w:tc>
          <w:tcPr>
            <w:tcW w:w="0" w:type="auto"/>
            <w:hideMark/>
          </w:tcPr>
          <w:p w14:paraId="32612B2F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Apertura del conocimiento (open </w:t>
            </w:r>
            <w:proofErr w:type="spellStart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science</w:t>
            </w:r>
            <w:proofErr w:type="spellEnd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y open </w:t>
            </w:r>
            <w:proofErr w:type="spellStart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education</w:t>
            </w:r>
            <w:proofErr w:type="spellEnd"/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)</w:t>
            </w:r>
          </w:p>
        </w:tc>
        <w:tc>
          <w:tcPr>
            <w:tcW w:w="0" w:type="auto"/>
            <w:hideMark/>
          </w:tcPr>
          <w:p w14:paraId="54C273F4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Publicar de manera abierta los estudios, estándares y observatorios IPP</w:t>
            </w:r>
          </w:p>
        </w:tc>
      </w:tr>
    </w:tbl>
    <w:p w14:paraId="3AF1C6E4" w14:textId="77777777" w:rsidR="00B252BE" w:rsidRPr="00B252BE" w:rsidRDefault="00E46263" w:rsidP="00B252BE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lastRenderedPageBreak/>
        <w:pict w14:anchorId="0ABDC111">
          <v:rect id="_x0000_i1028" style="width:0;height:1.5pt" o:hralign="center" o:hrstd="t" o:hr="t" fillcolor="#a0a0a0" stroked="f"/>
        </w:pict>
      </w:r>
    </w:p>
    <w:p w14:paraId="6867E3FB" w14:textId="77777777" w:rsidR="00B252BE" w:rsidRPr="00B252BE" w:rsidRDefault="00B252BE" w:rsidP="00B252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>5) Síntesis de alineación UNESCO –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6"/>
        <w:gridCol w:w="3506"/>
        <w:gridCol w:w="1552"/>
      </w:tblGrid>
      <w:tr w:rsidR="00B252BE" w:rsidRPr="00B252BE" w14:paraId="4F9234DA" w14:textId="77777777" w:rsidTr="00E46263">
        <w:tc>
          <w:tcPr>
            <w:tcW w:w="0" w:type="auto"/>
            <w:hideMark/>
          </w:tcPr>
          <w:p w14:paraId="74A1F523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Núcleo UNESCO</w:t>
            </w:r>
          </w:p>
        </w:tc>
        <w:tc>
          <w:tcPr>
            <w:tcW w:w="0" w:type="auto"/>
            <w:hideMark/>
          </w:tcPr>
          <w:p w14:paraId="04464192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Equivalente IPP</w:t>
            </w:r>
          </w:p>
        </w:tc>
        <w:tc>
          <w:tcPr>
            <w:tcW w:w="0" w:type="auto"/>
            <w:hideMark/>
          </w:tcPr>
          <w:p w14:paraId="164E2947" w14:textId="77777777" w:rsidR="00B252BE" w:rsidRPr="00B252BE" w:rsidRDefault="00B252BE" w:rsidP="00B252B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Relación</w:t>
            </w:r>
          </w:p>
        </w:tc>
      </w:tr>
      <w:tr w:rsidR="00B252BE" w:rsidRPr="00B252BE" w14:paraId="7FE3FC92" w14:textId="77777777" w:rsidTr="00E46263">
        <w:tc>
          <w:tcPr>
            <w:tcW w:w="0" w:type="auto"/>
            <w:hideMark/>
          </w:tcPr>
          <w:p w14:paraId="3702618B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Educación como bien público</w:t>
            </w:r>
          </w:p>
        </w:tc>
        <w:tc>
          <w:tcPr>
            <w:tcW w:w="0" w:type="auto"/>
            <w:hideMark/>
          </w:tcPr>
          <w:p w14:paraId="7164DCDF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Ingeniería como servicio público al país</w:t>
            </w:r>
          </w:p>
        </w:tc>
        <w:tc>
          <w:tcPr>
            <w:tcW w:w="0" w:type="auto"/>
            <w:hideMark/>
          </w:tcPr>
          <w:p w14:paraId="457A4CE0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Propósito del IPP</w:t>
            </w:r>
          </w:p>
        </w:tc>
      </w:tr>
      <w:tr w:rsidR="00B252BE" w:rsidRPr="00B252BE" w14:paraId="458DDD34" w14:textId="77777777" w:rsidTr="00E46263">
        <w:tc>
          <w:tcPr>
            <w:tcW w:w="0" w:type="auto"/>
            <w:hideMark/>
          </w:tcPr>
          <w:p w14:paraId="685D6D04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Aprendizaje a lo largo de la vida</w:t>
            </w:r>
          </w:p>
        </w:tc>
        <w:tc>
          <w:tcPr>
            <w:tcW w:w="0" w:type="auto"/>
            <w:hideMark/>
          </w:tcPr>
          <w:p w14:paraId="632C1595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Sistema nacional de actualización del ingeniero</w:t>
            </w:r>
          </w:p>
        </w:tc>
        <w:tc>
          <w:tcPr>
            <w:tcW w:w="0" w:type="auto"/>
            <w:hideMark/>
          </w:tcPr>
          <w:p w14:paraId="2D44DAE2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Objetivo 5</w:t>
            </w:r>
          </w:p>
        </w:tc>
      </w:tr>
      <w:tr w:rsidR="00B252BE" w:rsidRPr="00B252BE" w14:paraId="6A241E97" w14:textId="77777777" w:rsidTr="00E46263">
        <w:tc>
          <w:tcPr>
            <w:tcW w:w="0" w:type="auto"/>
            <w:hideMark/>
          </w:tcPr>
          <w:p w14:paraId="6E6BEA35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Colaboración y solidaridad</w:t>
            </w:r>
          </w:p>
        </w:tc>
        <w:tc>
          <w:tcPr>
            <w:tcW w:w="0" w:type="auto"/>
            <w:hideMark/>
          </w:tcPr>
          <w:p w14:paraId="3D04D6AF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Articulación del ecosistema nacional de ingeniería</w:t>
            </w:r>
          </w:p>
        </w:tc>
        <w:tc>
          <w:tcPr>
            <w:tcW w:w="0" w:type="auto"/>
            <w:hideMark/>
          </w:tcPr>
          <w:p w14:paraId="7DACD2E9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Objetivo 2</w:t>
            </w:r>
          </w:p>
        </w:tc>
      </w:tr>
      <w:tr w:rsidR="00B252BE" w:rsidRPr="00B252BE" w14:paraId="0EC586AD" w14:textId="77777777" w:rsidTr="00E46263">
        <w:tc>
          <w:tcPr>
            <w:tcW w:w="0" w:type="auto"/>
            <w:hideMark/>
          </w:tcPr>
          <w:p w14:paraId="06B68111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Ciencia y tecnología para el bien común</w:t>
            </w:r>
          </w:p>
        </w:tc>
        <w:tc>
          <w:tcPr>
            <w:tcW w:w="0" w:type="auto"/>
            <w:hideMark/>
          </w:tcPr>
          <w:p w14:paraId="22822678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Ingeniería responsable y sostenible</w:t>
            </w:r>
          </w:p>
        </w:tc>
        <w:tc>
          <w:tcPr>
            <w:tcW w:w="0" w:type="auto"/>
            <w:hideMark/>
          </w:tcPr>
          <w:p w14:paraId="760A9365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Objetivo 7</w:t>
            </w:r>
          </w:p>
        </w:tc>
      </w:tr>
      <w:tr w:rsidR="00B252BE" w:rsidRPr="00B252BE" w14:paraId="3430D8CA" w14:textId="77777777" w:rsidTr="00E46263">
        <w:tc>
          <w:tcPr>
            <w:tcW w:w="0" w:type="auto"/>
            <w:hideMark/>
          </w:tcPr>
          <w:p w14:paraId="4ACC4D6D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Ética, justicia y responsabilidad</w:t>
            </w:r>
          </w:p>
        </w:tc>
        <w:tc>
          <w:tcPr>
            <w:tcW w:w="0" w:type="auto"/>
            <w:hideMark/>
          </w:tcPr>
          <w:p w14:paraId="1AC31961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Liderazgo ético e integridad profesional</w:t>
            </w:r>
          </w:p>
        </w:tc>
        <w:tc>
          <w:tcPr>
            <w:tcW w:w="0" w:type="auto"/>
            <w:hideMark/>
          </w:tcPr>
          <w:p w14:paraId="49B15C5B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Objetivo 6</w:t>
            </w:r>
          </w:p>
        </w:tc>
      </w:tr>
      <w:tr w:rsidR="00B252BE" w:rsidRPr="00B252BE" w14:paraId="78A21C22" w14:textId="77777777" w:rsidTr="00E46263">
        <w:tc>
          <w:tcPr>
            <w:tcW w:w="0" w:type="auto"/>
            <w:hideMark/>
          </w:tcPr>
          <w:p w14:paraId="50F98D08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Gobernanza participativa</w:t>
            </w:r>
          </w:p>
        </w:tc>
        <w:tc>
          <w:tcPr>
            <w:tcW w:w="0" w:type="auto"/>
            <w:hideMark/>
          </w:tcPr>
          <w:p w14:paraId="10A448F8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Consejo Nacional de Competencias (CONACI)</w:t>
            </w:r>
          </w:p>
        </w:tc>
        <w:tc>
          <w:tcPr>
            <w:tcW w:w="0" w:type="auto"/>
            <w:hideMark/>
          </w:tcPr>
          <w:p w14:paraId="09901C80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Objetivo 3</w:t>
            </w:r>
          </w:p>
        </w:tc>
      </w:tr>
      <w:tr w:rsidR="00B252BE" w:rsidRPr="00B252BE" w14:paraId="4F899860" w14:textId="77777777" w:rsidTr="00E46263">
        <w:tc>
          <w:tcPr>
            <w:tcW w:w="0" w:type="auto"/>
            <w:hideMark/>
          </w:tcPr>
          <w:p w14:paraId="7E1E490C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Conocimiento útil para la transformación social</w:t>
            </w:r>
          </w:p>
        </w:tc>
        <w:tc>
          <w:tcPr>
            <w:tcW w:w="0" w:type="auto"/>
            <w:hideMark/>
          </w:tcPr>
          <w:p w14:paraId="6AE54592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Observatorio y proyectos de impacto nacional</w:t>
            </w:r>
          </w:p>
        </w:tc>
        <w:tc>
          <w:tcPr>
            <w:tcW w:w="0" w:type="auto"/>
            <w:hideMark/>
          </w:tcPr>
          <w:p w14:paraId="78AAE7C0" w14:textId="77777777" w:rsidR="00B252BE" w:rsidRPr="00B252BE" w:rsidRDefault="00B252BE" w:rsidP="00B252BE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B252BE">
              <w:rPr>
                <w:rFonts w:eastAsia="Times New Roman" w:cstheme="minorHAnsi"/>
                <w:sz w:val="24"/>
                <w:szCs w:val="24"/>
                <w:lang w:eastAsia="es-PE"/>
              </w:rPr>
              <w:t>Objetivo 4</w:t>
            </w:r>
          </w:p>
        </w:tc>
      </w:tr>
    </w:tbl>
    <w:p w14:paraId="6CA77CCE" w14:textId="77777777" w:rsidR="00B252BE" w:rsidRPr="00B252BE" w:rsidRDefault="00E46263" w:rsidP="00B252BE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pict w14:anchorId="2CA46771">
          <v:rect id="_x0000_i1029" style="width:0;height:1.5pt" o:hralign="center" o:hrstd="t" o:hr="t" fillcolor="#a0a0a0" stroked="f"/>
        </w:pict>
      </w:r>
    </w:p>
    <w:p w14:paraId="706BD42F" w14:textId="77777777" w:rsidR="00B252BE" w:rsidRPr="00B252BE" w:rsidRDefault="00B252BE" w:rsidP="00B252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B252BE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🧭</w:t>
      </w: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Conclusión estratégica</w:t>
      </w:r>
    </w:p>
    <w:p w14:paraId="73B7F7E5" w14:textId="77777777" w:rsidR="00B252BE" w:rsidRPr="00B252BE" w:rsidRDefault="00B252BE" w:rsidP="00B252BE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>UNESCO plantea un nuevo contrato social para la educación; el IPP propone un nuevo contrato ético y profesional para la ingeniería peruana.</w:t>
      </w:r>
      <w:r w:rsidRPr="00B252BE">
        <w:rPr>
          <w:rFonts w:eastAsia="Times New Roman" w:cstheme="minorHAnsi"/>
          <w:sz w:val="24"/>
          <w:szCs w:val="24"/>
          <w:lang w:eastAsia="es-PE"/>
        </w:rPr>
        <w:br/>
        <w:t xml:space="preserve">Ambos comparten una misión: </w:t>
      </w: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>reconstruir la relación entre conocimiento, ética y desarrollo sostenible</w:t>
      </w:r>
      <w:r w:rsidRPr="00B252BE">
        <w:rPr>
          <w:rFonts w:eastAsia="Times New Roman" w:cstheme="minorHAnsi"/>
          <w:sz w:val="24"/>
          <w:szCs w:val="24"/>
          <w:lang w:eastAsia="es-PE"/>
        </w:rPr>
        <w:t xml:space="preserve">, transformando la educación (UNESCO) o la ingeniería (IPP) en </w:t>
      </w:r>
      <w:r w:rsidRPr="00B252BE">
        <w:rPr>
          <w:rFonts w:eastAsia="Times New Roman" w:cstheme="minorHAnsi"/>
          <w:b/>
          <w:bCs/>
          <w:sz w:val="24"/>
          <w:szCs w:val="24"/>
          <w:lang w:eastAsia="es-PE"/>
        </w:rPr>
        <w:t>bienes públicos que sostienen el futuro del país.</w:t>
      </w:r>
    </w:p>
    <w:p w14:paraId="0690F39B" w14:textId="77777777" w:rsidR="004B25EC" w:rsidRPr="00B252BE" w:rsidRDefault="004B25EC">
      <w:pPr>
        <w:rPr>
          <w:rFonts w:cstheme="minorHAnsi"/>
          <w:sz w:val="24"/>
          <w:szCs w:val="24"/>
          <w:lang w:val="es-MX"/>
        </w:rPr>
      </w:pPr>
    </w:p>
    <w:sectPr w:rsidR="004B25EC" w:rsidRPr="00B25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BE"/>
    <w:rsid w:val="004B25EC"/>
    <w:rsid w:val="00B252BE"/>
    <w:rsid w:val="00E4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C2BB6"/>
  <w15:chartTrackingRefBased/>
  <w15:docId w15:val="{1353FA82-C6A6-4956-AE71-01179E1E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25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252B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Textoennegrita">
    <w:name w:val="Strong"/>
    <w:basedOn w:val="Fuentedeprrafopredeter"/>
    <w:uiPriority w:val="22"/>
    <w:qFormat/>
    <w:rsid w:val="00B252BE"/>
    <w:rPr>
      <w:b/>
      <w:bCs/>
    </w:rPr>
  </w:style>
  <w:style w:type="character" w:styleId="nfasis">
    <w:name w:val="Emphasis"/>
    <w:basedOn w:val="Fuentedeprrafopredeter"/>
    <w:uiPriority w:val="20"/>
    <w:qFormat/>
    <w:rsid w:val="00B252B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2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E4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35B5-042B-43EA-875D-EC789887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2025-11-12T19:13:00Z</dcterms:created>
  <dcterms:modified xsi:type="dcterms:W3CDTF">2025-11-12T19:29:00Z</dcterms:modified>
</cp:coreProperties>
</file>