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0BF0" w14:textId="45F0CFE7" w:rsidR="00C65097" w:rsidRPr="00C65097" w:rsidRDefault="00C65097" w:rsidP="00C6509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val="en-US"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val="en-US" w:eastAsia="es-PE"/>
        </w:rPr>
        <w:t>ALINEAMIENTO DEL UNESCO “ENGINEERING FOR SUSTAINABLE DEVELOPMENT: DELIVERING ON THE SUSTAINABLE DEVELOPMENT GOALS” CON EL PROPOSITO Y OBJETIVOS IPP</w:t>
      </w:r>
    </w:p>
    <w:p w14:paraId="458D9892" w14:textId="77777777" w:rsidR="00C65097" w:rsidRPr="00C65097" w:rsidRDefault="00C6509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1) CONCEPTOS CLAVE UNESCO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1"/>
        <w:gridCol w:w="2741"/>
        <w:gridCol w:w="3402"/>
      </w:tblGrid>
      <w:tr w:rsidR="00C65097" w:rsidRPr="00C65097" w14:paraId="620B7360" w14:textId="77777777" w:rsidTr="00817217">
        <w:tc>
          <w:tcPr>
            <w:tcW w:w="0" w:type="auto"/>
            <w:hideMark/>
          </w:tcPr>
          <w:p w14:paraId="6422E790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UNESCO</w:t>
            </w:r>
          </w:p>
        </w:tc>
        <w:tc>
          <w:tcPr>
            <w:tcW w:w="0" w:type="auto"/>
            <w:hideMark/>
          </w:tcPr>
          <w:p w14:paraId="2A1A66F1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el IPP</w:t>
            </w:r>
          </w:p>
        </w:tc>
        <w:tc>
          <w:tcPr>
            <w:tcW w:w="0" w:type="auto"/>
            <w:hideMark/>
          </w:tcPr>
          <w:p w14:paraId="51EBE70B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C65097" w:rsidRPr="00C65097" w14:paraId="23A73A59" w14:textId="77777777" w:rsidTr="00817217">
        <w:tc>
          <w:tcPr>
            <w:tcW w:w="0" w:type="auto"/>
            <w:hideMark/>
          </w:tcPr>
          <w:p w14:paraId="6C5616AB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Ingeniería como motor del desarrollo sostenible</w:t>
            </w:r>
          </w:p>
        </w:tc>
        <w:tc>
          <w:tcPr>
            <w:tcW w:w="0" w:type="auto"/>
            <w:hideMark/>
          </w:tcPr>
          <w:p w14:paraId="3DB0946F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Núcleo del propósito del IPP: hacer de la ingeniería peruana un motor del desarrollo nacional.</w:t>
            </w:r>
          </w:p>
        </w:tc>
        <w:tc>
          <w:tcPr>
            <w:tcW w:w="0" w:type="auto"/>
            <w:hideMark/>
          </w:tcPr>
          <w:p w14:paraId="0D056959" w14:textId="445BC192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“Engineering plays a vital role in addressing basic human needs by improving our quality of life and creating opportunities for sustainable growth.”</w:t>
            </w:r>
          </w:p>
        </w:tc>
      </w:tr>
      <w:tr w:rsidR="00C65097" w:rsidRPr="00C65097" w14:paraId="12B88E3C" w14:textId="77777777" w:rsidTr="00817217">
        <w:tc>
          <w:tcPr>
            <w:tcW w:w="0" w:type="auto"/>
            <w:hideMark/>
          </w:tcPr>
          <w:p w14:paraId="617638F4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Transformación de la ingeniería para responder a los ODS</w:t>
            </w:r>
          </w:p>
        </w:tc>
        <w:tc>
          <w:tcPr>
            <w:tcW w:w="0" w:type="auto"/>
            <w:hideMark/>
          </w:tcPr>
          <w:p w14:paraId="0F73D391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IPP busca transformar el sistema ingenieril nacional, no solo formar individuos.</w:t>
            </w:r>
          </w:p>
        </w:tc>
        <w:tc>
          <w:tcPr>
            <w:tcW w:w="0" w:type="auto"/>
            <w:hideMark/>
          </w:tcPr>
          <w:p w14:paraId="25C85D85" w14:textId="088D91CA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“Engineering itself needs a transformation to be more innovative, inclusive, cooperative and responsible.”</w:t>
            </w:r>
          </w:p>
        </w:tc>
      </w:tr>
      <w:tr w:rsidR="00C65097" w:rsidRPr="00C65097" w14:paraId="066F85B0" w14:textId="77777777" w:rsidTr="00817217">
        <w:tc>
          <w:tcPr>
            <w:tcW w:w="0" w:type="auto"/>
            <w:hideMark/>
          </w:tcPr>
          <w:p w14:paraId="4D35623F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y capacidades para el desarrollo sostenible</w:t>
            </w:r>
          </w:p>
        </w:tc>
        <w:tc>
          <w:tcPr>
            <w:tcW w:w="0" w:type="auto"/>
            <w:hideMark/>
          </w:tcPr>
          <w:p w14:paraId="1406EB8C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Vincula el Objetivo 5 del IPP: sistema nacional de actualización continua.</w:t>
            </w:r>
          </w:p>
        </w:tc>
        <w:tc>
          <w:tcPr>
            <w:tcW w:w="0" w:type="auto"/>
            <w:hideMark/>
          </w:tcPr>
          <w:p w14:paraId="21E918F7" w14:textId="47CA5831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“Engineering education and capacity-building are fundamental to meeting the demand for engineers worldwide, both in terms of quantity and quality.”</w:t>
            </w:r>
          </w:p>
        </w:tc>
      </w:tr>
      <w:tr w:rsidR="00C65097" w:rsidRPr="00C65097" w14:paraId="7953A6E4" w14:textId="77777777" w:rsidTr="00817217">
        <w:tc>
          <w:tcPr>
            <w:tcW w:w="0" w:type="auto"/>
            <w:hideMark/>
          </w:tcPr>
          <w:p w14:paraId="7F686F20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Ingeniería con responsabilidad ética y social</w:t>
            </w:r>
          </w:p>
        </w:tc>
        <w:tc>
          <w:tcPr>
            <w:tcW w:w="0" w:type="auto"/>
            <w:hideMark/>
          </w:tcPr>
          <w:p w14:paraId="647C15AF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Relacionado al Objetivo 6: fortalecer la ética y responsabilidad pública.</w:t>
            </w:r>
          </w:p>
        </w:tc>
        <w:tc>
          <w:tcPr>
            <w:tcW w:w="0" w:type="auto"/>
            <w:hideMark/>
          </w:tcPr>
          <w:p w14:paraId="74ABAE89" w14:textId="7F5296C9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“Future engineers must incorporate sustainability, innovation and an ethical mindset.”</w:t>
            </w:r>
          </w:p>
        </w:tc>
      </w:tr>
      <w:tr w:rsidR="00C65097" w:rsidRPr="00C65097" w14:paraId="768858E9" w14:textId="77777777" w:rsidTr="00817217">
        <w:tc>
          <w:tcPr>
            <w:tcW w:w="0" w:type="auto"/>
            <w:hideMark/>
          </w:tcPr>
          <w:p w14:paraId="1936730A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Alianzas globales y ecosistémicas</w:t>
            </w:r>
          </w:p>
        </w:tc>
        <w:tc>
          <w:tcPr>
            <w:tcW w:w="0" w:type="auto"/>
            <w:hideMark/>
          </w:tcPr>
          <w:p w14:paraId="58E803FF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Alineado al Objetivo 2: articular el ecosistema nacional de ingeniería.</w:t>
            </w:r>
          </w:p>
        </w:tc>
        <w:tc>
          <w:tcPr>
            <w:tcW w:w="0" w:type="auto"/>
            <w:hideMark/>
          </w:tcPr>
          <w:p w14:paraId="6AD1326C" w14:textId="5BF9AED5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“The realization of the SDGs depends on strengthening global partnerships in engineering.”</w:t>
            </w:r>
          </w:p>
        </w:tc>
      </w:tr>
      <w:tr w:rsidR="00C65097" w:rsidRPr="00C65097" w14:paraId="7DEB3D4A" w14:textId="77777777" w:rsidTr="00817217">
        <w:tc>
          <w:tcPr>
            <w:tcW w:w="0" w:type="auto"/>
            <w:hideMark/>
          </w:tcPr>
          <w:p w14:paraId="67C7D04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Cierre de brechas de capacidades e inequidades regionales</w:t>
            </w:r>
          </w:p>
        </w:tc>
        <w:tc>
          <w:tcPr>
            <w:tcW w:w="0" w:type="auto"/>
            <w:hideMark/>
          </w:tcPr>
          <w:p w14:paraId="778D90A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Fundamenta el Objetivo 1 del IPP: cerrar brechas críticas de competencias transversales.</w:t>
            </w:r>
          </w:p>
        </w:tc>
        <w:tc>
          <w:tcPr>
            <w:tcW w:w="0" w:type="auto"/>
            <w:hideMark/>
          </w:tcPr>
          <w:p w14:paraId="6781E997" w14:textId="3BEC5A13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“Addressing the knowledge gap is vital and one of the key challenges facing engineering.”</w:t>
            </w:r>
          </w:p>
        </w:tc>
      </w:tr>
      <w:tr w:rsidR="00C65097" w:rsidRPr="00C65097" w14:paraId="1160910B" w14:textId="77777777" w:rsidTr="00817217">
        <w:tc>
          <w:tcPr>
            <w:tcW w:w="0" w:type="auto"/>
            <w:hideMark/>
          </w:tcPr>
          <w:p w14:paraId="449B2E41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Ingeniería inclusiva y diversa (género y juventud)</w:t>
            </w:r>
          </w:p>
        </w:tc>
        <w:tc>
          <w:tcPr>
            <w:tcW w:w="0" w:type="auto"/>
            <w:hideMark/>
          </w:tcPr>
          <w:p w14:paraId="104A3C8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Refuerza la necesidad de integrar jóvenes y mujeres en el ecosistema IPP.</w:t>
            </w:r>
          </w:p>
        </w:tc>
        <w:tc>
          <w:tcPr>
            <w:tcW w:w="0" w:type="auto"/>
            <w:hideMark/>
          </w:tcPr>
          <w:p w14:paraId="0B008A0B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 xml:space="preserve">“Equal opportunities for all </w:t>
            </w:r>
            <w:proofErr w:type="gramStart"/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is</w:t>
            </w:r>
            <w:proofErr w:type="gramEnd"/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 xml:space="preserve"> key to ensuring an inclusive and gender-balanced profession.”</w:t>
            </w:r>
          </w:p>
          <w:p w14:paraId="2EBC85AA" w14:textId="754859E0" w:rsidR="00C65097" w:rsidRPr="00C65097" w:rsidRDefault="00C65097" w:rsidP="00C6509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es-PE"/>
              </w:rPr>
            </w:pPr>
          </w:p>
        </w:tc>
      </w:tr>
    </w:tbl>
    <w:p w14:paraId="40A91502" w14:textId="77777777" w:rsidR="00C65097" w:rsidRPr="00C65097" w:rsidRDefault="00C65097" w:rsidP="00C6509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65097">
        <w:rPr>
          <w:rFonts w:eastAsia="Times New Roman" w:cstheme="minorHAnsi"/>
          <w:sz w:val="24"/>
          <w:szCs w:val="24"/>
          <w:lang w:eastAsia="es-PE"/>
        </w:rPr>
        <w:pict w14:anchorId="5B51A3C7">
          <v:rect id="_x0000_i1025" style="width:0;height:1.5pt" o:hralign="center" o:hrstd="t" o:hr="t" fillcolor="#a0a0a0" stroked="f"/>
        </w:pict>
      </w:r>
    </w:p>
    <w:p w14:paraId="3197C88A" w14:textId="77777777" w:rsidR="00C65097" w:rsidRPr="00C65097" w:rsidRDefault="00C6509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UNESCO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2948"/>
        <w:gridCol w:w="2888"/>
      </w:tblGrid>
      <w:tr w:rsidR="00C65097" w:rsidRPr="00C65097" w14:paraId="575482DF" w14:textId="77777777" w:rsidTr="00817217">
        <w:tc>
          <w:tcPr>
            <w:tcW w:w="0" w:type="auto"/>
            <w:hideMark/>
          </w:tcPr>
          <w:p w14:paraId="26F535AB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UNESCO</w:t>
            </w:r>
          </w:p>
        </w:tc>
        <w:tc>
          <w:tcPr>
            <w:tcW w:w="0" w:type="auto"/>
            <w:hideMark/>
          </w:tcPr>
          <w:p w14:paraId="2818AB4D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en el IPP</w:t>
            </w:r>
          </w:p>
        </w:tc>
        <w:tc>
          <w:tcPr>
            <w:tcW w:w="0" w:type="auto"/>
            <w:hideMark/>
          </w:tcPr>
          <w:p w14:paraId="55707C11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C65097" w:rsidRPr="00C65097" w14:paraId="5EDD40A8" w14:textId="77777777" w:rsidTr="00817217">
        <w:tc>
          <w:tcPr>
            <w:tcW w:w="0" w:type="auto"/>
            <w:hideMark/>
          </w:tcPr>
          <w:p w14:paraId="602D980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 xml:space="preserve">Construir capacidades técnicas y humanas desde la educación </w:t>
            </w: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básica hasta la vida profesional</w:t>
            </w:r>
          </w:p>
        </w:tc>
        <w:tc>
          <w:tcPr>
            <w:tcW w:w="0" w:type="auto"/>
            <w:hideMark/>
          </w:tcPr>
          <w:p w14:paraId="502E176A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 xml:space="preserve">IPP impulsa rutas de desarrollo profesional </w:t>
            </w: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>(</w:t>
            </w:r>
            <w:proofErr w:type="spellStart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upskilling</w:t>
            </w:r>
            <w:proofErr w:type="spellEnd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/</w:t>
            </w:r>
            <w:proofErr w:type="spellStart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reskilling</w:t>
            </w:r>
            <w:proofErr w:type="spellEnd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) para ingenieros en ejercicio.</w:t>
            </w:r>
          </w:p>
        </w:tc>
        <w:tc>
          <w:tcPr>
            <w:tcW w:w="0" w:type="auto"/>
            <w:hideMark/>
          </w:tcPr>
          <w:p w14:paraId="5C0249FC" w14:textId="47EBF1FB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lastRenderedPageBreak/>
              <w:t xml:space="preserve">“Engineering capacity-building is a continuous process starting in school </w:t>
            </w: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lastRenderedPageBreak/>
              <w:t>and continuing throughout professional life.”</w:t>
            </w:r>
          </w:p>
        </w:tc>
      </w:tr>
      <w:tr w:rsidR="00C65097" w:rsidRPr="00C65097" w14:paraId="590114DC" w14:textId="77777777" w:rsidTr="00817217">
        <w:tc>
          <w:tcPr>
            <w:tcW w:w="0" w:type="auto"/>
            <w:hideMark/>
          </w:tcPr>
          <w:p w14:paraId="69064D6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Fomentar la cooperación internacional, interdisciplinaria y multisectorial</w:t>
            </w:r>
          </w:p>
        </w:tc>
        <w:tc>
          <w:tcPr>
            <w:tcW w:w="0" w:type="auto"/>
            <w:hideMark/>
          </w:tcPr>
          <w:p w14:paraId="31D3BF6F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IPP promueve cooperación nacional e internacional entre universidades, empresas y colegios.</w:t>
            </w:r>
          </w:p>
        </w:tc>
        <w:tc>
          <w:tcPr>
            <w:tcW w:w="0" w:type="auto"/>
            <w:hideMark/>
          </w:tcPr>
          <w:p w14:paraId="47671799" w14:textId="74E64D12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“Engineering challenges require multi-disciplinary, cross-country and inter-cultural solutions.”</w:t>
            </w:r>
          </w:p>
        </w:tc>
      </w:tr>
      <w:tr w:rsidR="00C65097" w:rsidRPr="00C65097" w14:paraId="39CAD4ED" w14:textId="77777777" w:rsidTr="00817217">
        <w:tc>
          <w:tcPr>
            <w:tcW w:w="0" w:type="auto"/>
            <w:hideMark/>
          </w:tcPr>
          <w:p w14:paraId="198A1251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Promover la equidad de género y diversidad en ingeniería</w:t>
            </w:r>
          </w:p>
        </w:tc>
        <w:tc>
          <w:tcPr>
            <w:tcW w:w="0" w:type="auto"/>
            <w:hideMark/>
          </w:tcPr>
          <w:p w14:paraId="60ED717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IPP busca reducir la exclusión de mujeres e impulsar liderazgo joven.</w:t>
            </w:r>
          </w:p>
        </w:tc>
        <w:tc>
          <w:tcPr>
            <w:tcW w:w="0" w:type="auto"/>
            <w:hideMark/>
          </w:tcPr>
          <w:p w14:paraId="32E29715" w14:textId="03A1900E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“Diversity and inclusiveness in engineering are vital to ensuring creative solutions that are relevant to all.”</w:t>
            </w:r>
          </w:p>
        </w:tc>
      </w:tr>
      <w:tr w:rsidR="00C65097" w:rsidRPr="00C65097" w14:paraId="5E9EBEC3" w14:textId="77777777" w:rsidTr="00817217">
        <w:tc>
          <w:tcPr>
            <w:tcW w:w="0" w:type="auto"/>
            <w:hideMark/>
          </w:tcPr>
          <w:p w14:paraId="355748D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Desarrollar políticas nacionales de ingeniería articuladas a los ODS</w:t>
            </w:r>
          </w:p>
        </w:tc>
        <w:tc>
          <w:tcPr>
            <w:tcW w:w="0" w:type="auto"/>
            <w:hideMark/>
          </w:tcPr>
          <w:p w14:paraId="7092112E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IPP impulsa un Consejo Nacional de Competencias del Ingeniero Peruano (CONACI).</w:t>
            </w:r>
          </w:p>
        </w:tc>
        <w:tc>
          <w:tcPr>
            <w:tcW w:w="0" w:type="auto"/>
            <w:hideMark/>
          </w:tcPr>
          <w:p w14:paraId="4D58B183" w14:textId="32C3B42F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“Governments need to develop strategic frameworks and best practices for implementing engineering solutions for sustainable development.”</w:t>
            </w:r>
          </w:p>
        </w:tc>
      </w:tr>
      <w:tr w:rsidR="00C65097" w:rsidRPr="00C65097" w14:paraId="3ECB73DB" w14:textId="77777777" w:rsidTr="00817217">
        <w:tc>
          <w:tcPr>
            <w:tcW w:w="0" w:type="auto"/>
            <w:hideMark/>
          </w:tcPr>
          <w:p w14:paraId="0B092652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Reconocer el aprendizaje continuo como imperativo global</w:t>
            </w:r>
          </w:p>
        </w:tc>
        <w:tc>
          <w:tcPr>
            <w:tcW w:w="0" w:type="auto"/>
            <w:hideMark/>
          </w:tcPr>
          <w:p w14:paraId="790FC558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integra el </w:t>
            </w:r>
            <w:proofErr w:type="spellStart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lifelong</w:t>
            </w:r>
            <w:proofErr w:type="spellEnd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learning</w:t>
            </w:r>
            <w:proofErr w:type="spellEnd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como política nacional.</w:t>
            </w:r>
          </w:p>
        </w:tc>
        <w:tc>
          <w:tcPr>
            <w:tcW w:w="0" w:type="auto"/>
            <w:hideMark/>
          </w:tcPr>
          <w:p w14:paraId="004DABFB" w14:textId="07BCF6F8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val="en-US" w:eastAsia="es-PE"/>
              </w:rPr>
              <w:t>“Lifelong learning in engineering is an imperative to achieve the Sustainable Development Goals.”</w:t>
            </w:r>
          </w:p>
        </w:tc>
      </w:tr>
    </w:tbl>
    <w:p w14:paraId="1E2870D4" w14:textId="77777777" w:rsidR="00C65097" w:rsidRPr="00C65097" w:rsidRDefault="00C65097" w:rsidP="00C6509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65097">
        <w:rPr>
          <w:rFonts w:eastAsia="Times New Roman" w:cstheme="minorHAnsi"/>
          <w:sz w:val="24"/>
          <w:szCs w:val="24"/>
          <w:lang w:eastAsia="es-PE"/>
        </w:rPr>
        <w:pict w14:anchorId="6604EB13">
          <v:rect id="_x0000_i1026" style="width:0;height:1.5pt" o:hralign="center" o:hrstd="t" o:hr="t" fillcolor="#a0a0a0" stroked="f"/>
        </w:pict>
      </w:r>
    </w:p>
    <w:p w14:paraId="107D35D5" w14:textId="77777777" w:rsidR="00C65097" w:rsidRPr="00C65097" w:rsidRDefault="00C6509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3) POLÍTICAS UNESCO traducidas al contexto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7"/>
        <w:gridCol w:w="5167"/>
      </w:tblGrid>
      <w:tr w:rsidR="00C65097" w:rsidRPr="00C65097" w14:paraId="032B3A28" w14:textId="77777777" w:rsidTr="00817217">
        <w:tc>
          <w:tcPr>
            <w:tcW w:w="0" w:type="auto"/>
            <w:hideMark/>
          </w:tcPr>
          <w:p w14:paraId="2E86E46D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UNESCO</w:t>
            </w:r>
          </w:p>
        </w:tc>
        <w:tc>
          <w:tcPr>
            <w:tcW w:w="0" w:type="auto"/>
            <w:hideMark/>
          </w:tcPr>
          <w:p w14:paraId="07F5FE58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Traducción operativa en el IPP</w:t>
            </w:r>
          </w:p>
        </w:tc>
      </w:tr>
      <w:tr w:rsidR="00C65097" w:rsidRPr="00C65097" w14:paraId="7ED60F0B" w14:textId="77777777" w:rsidTr="00817217">
        <w:tc>
          <w:tcPr>
            <w:tcW w:w="0" w:type="auto"/>
            <w:hideMark/>
          </w:tcPr>
          <w:p w14:paraId="2C62CF3F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fortalecimiento de capacidades globales</w:t>
            </w:r>
          </w:p>
        </w:tc>
        <w:tc>
          <w:tcPr>
            <w:tcW w:w="0" w:type="auto"/>
            <w:hideMark/>
          </w:tcPr>
          <w:p w14:paraId="65B57F00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Crear el </w:t>
            </w: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Sistema Nacional de Actualización Continua del Ingeniero Peruano</w:t>
            </w: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(Objetivo 5).</w:t>
            </w:r>
          </w:p>
        </w:tc>
      </w:tr>
      <w:tr w:rsidR="00C65097" w:rsidRPr="00C65097" w14:paraId="188B2505" w14:textId="77777777" w:rsidTr="00817217">
        <w:tc>
          <w:tcPr>
            <w:tcW w:w="0" w:type="auto"/>
            <w:hideMark/>
          </w:tcPr>
          <w:p w14:paraId="750C1659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inclusión y diversidad</w:t>
            </w:r>
          </w:p>
        </w:tc>
        <w:tc>
          <w:tcPr>
            <w:tcW w:w="0" w:type="auto"/>
            <w:hideMark/>
          </w:tcPr>
          <w:p w14:paraId="6BC25030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Promover igualdad de oportunidades para jóvenes y mujeres en programas IPP.</w:t>
            </w:r>
          </w:p>
        </w:tc>
      </w:tr>
      <w:tr w:rsidR="00C65097" w:rsidRPr="00C65097" w14:paraId="68C0603C" w14:textId="77777777" w:rsidTr="00817217">
        <w:tc>
          <w:tcPr>
            <w:tcW w:w="0" w:type="auto"/>
            <w:hideMark/>
          </w:tcPr>
          <w:p w14:paraId="2D17F3BB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cooperación global y ecosistémica</w:t>
            </w:r>
          </w:p>
        </w:tc>
        <w:tc>
          <w:tcPr>
            <w:tcW w:w="0" w:type="auto"/>
            <w:hideMark/>
          </w:tcPr>
          <w:p w14:paraId="0AEE0848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Implementar redes de colaboración nacional-internacional (Consejo CONACI + Observatorio IPP).</w:t>
            </w:r>
          </w:p>
        </w:tc>
      </w:tr>
      <w:tr w:rsidR="00C65097" w:rsidRPr="00C65097" w14:paraId="2065392B" w14:textId="77777777" w:rsidTr="00817217">
        <w:tc>
          <w:tcPr>
            <w:tcW w:w="0" w:type="auto"/>
            <w:hideMark/>
          </w:tcPr>
          <w:p w14:paraId="3738D2D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ingeniería ética y sostenible</w:t>
            </w:r>
          </w:p>
        </w:tc>
        <w:tc>
          <w:tcPr>
            <w:tcW w:w="0" w:type="auto"/>
            <w:hideMark/>
          </w:tcPr>
          <w:p w14:paraId="19FD2AF2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Reforzar el liderazgo ético y la responsabilidad pública de los ingenieros (Objetivo 6).</w:t>
            </w:r>
          </w:p>
        </w:tc>
      </w:tr>
      <w:tr w:rsidR="00C65097" w:rsidRPr="00C65097" w14:paraId="008489F3" w14:textId="77777777" w:rsidTr="00817217">
        <w:tc>
          <w:tcPr>
            <w:tcW w:w="0" w:type="auto"/>
            <w:hideMark/>
          </w:tcPr>
          <w:p w14:paraId="664EE36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inversión en ingeniería para el desarrollo</w:t>
            </w:r>
          </w:p>
        </w:tc>
        <w:tc>
          <w:tcPr>
            <w:tcW w:w="0" w:type="auto"/>
            <w:hideMark/>
          </w:tcPr>
          <w:p w14:paraId="7B7632B7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Movilizar al ingeniero peruano hacia los grandes retos país (agua, energía, digitalización).</w:t>
            </w:r>
          </w:p>
        </w:tc>
      </w:tr>
      <w:tr w:rsidR="00C65097" w:rsidRPr="00C65097" w14:paraId="125317FB" w14:textId="77777777" w:rsidTr="00817217">
        <w:tc>
          <w:tcPr>
            <w:tcW w:w="0" w:type="auto"/>
            <w:hideMark/>
          </w:tcPr>
          <w:p w14:paraId="77ACDF4E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datos e inteligencia ingenieril</w:t>
            </w:r>
          </w:p>
        </w:tc>
        <w:tc>
          <w:tcPr>
            <w:tcW w:w="0" w:type="auto"/>
            <w:hideMark/>
          </w:tcPr>
          <w:p w14:paraId="3DFF9DBC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Crear el Observatorio de Empleabilidad e Inteligencia de Competencias (Objetivo 4).</w:t>
            </w:r>
          </w:p>
        </w:tc>
      </w:tr>
    </w:tbl>
    <w:p w14:paraId="18CBB421" w14:textId="77777777" w:rsidR="00C65097" w:rsidRPr="00C65097" w:rsidRDefault="00C65097" w:rsidP="00C6509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65097">
        <w:rPr>
          <w:rFonts w:eastAsia="Times New Roman" w:cstheme="minorHAnsi"/>
          <w:sz w:val="24"/>
          <w:szCs w:val="24"/>
          <w:lang w:eastAsia="es-PE"/>
        </w:rPr>
        <w:pict w14:anchorId="65BB1350">
          <v:rect id="_x0000_i1027" style="width:0;height:1.5pt" o:hralign="center" o:hrstd="t" o:hr="t" fillcolor="#a0a0a0" stroked="f"/>
        </w:pict>
      </w:r>
    </w:p>
    <w:p w14:paraId="211EC8D9" w14:textId="77777777" w:rsidR="00817217" w:rsidRDefault="0081721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</w:p>
    <w:p w14:paraId="27CDB8A7" w14:textId="77777777" w:rsidR="00817217" w:rsidRDefault="0081721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</w:p>
    <w:p w14:paraId="59CA1574" w14:textId="350BFBF5" w:rsidR="00C65097" w:rsidRPr="00C65097" w:rsidRDefault="00C6509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lastRenderedPageBreak/>
        <w:t>4) BUENAS PRÁCTICAS UNESCO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7"/>
        <w:gridCol w:w="5387"/>
      </w:tblGrid>
      <w:tr w:rsidR="00C65097" w:rsidRPr="00C65097" w14:paraId="5F4B835E" w14:textId="77777777" w:rsidTr="00817217">
        <w:tc>
          <w:tcPr>
            <w:tcW w:w="0" w:type="auto"/>
            <w:hideMark/>
          </w:tcPr>
          <w:p w14:paraId="38A5D736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UNESCO</w:t>
            </w:r>
          </w:p>
        </w:tc>
        <w:tc>
          <w:tcPr>
            <w:tcW w:w="0" w:type="auto"/>
            <w:hideMark/>
          </w:tcPr>
          <w:p w14:paraId="4D3E04D0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IPP</w:t>
            </w:r>
          </w:p>
        </w:tc>
      </w:tr>
      <w:tr w:rsidR="00C65097" w:rsidRPr="00C65097" w14:paraId="4409BDBB" w14:textId="77777777" w:rsidTr="00817217">
        <w:tc>
          <w:tcPr>
            <w:tcW w:w="0" w:type="auto"/>
            <w:hideMark/>
          </w:tcPr>
          <w:p w14:paraId="6EFB84E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val="en-US"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val="en-US" w:eastAsia="es-PE"/>
              </w:rPr>
              <w:t>World Engineering Day for Sustainable Development</w:t>
            </w:r>
          </w:p>
        </w:tc>
        <w:tc>
          <w:tcPr>
            <w:tcW w:w="0" w:type="auto"/>
            <w:hideMark/>
          </w:tcPr>
          <w:p w14:paraId="4225ED34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IPP podría instituir el </w:t>
            </w:r>
            <w:r w:rsidRPr="00C65097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Día Nacional del Ingeniero para el Desarrollo Sostenible</w:t>
            </w: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para visibilizar su rol público.</w:t>
            </w:r>
          </w:p>
        </w:tc>
      </w:tr>
      <w:tr w:rsidR="00C65097" w:rsidRPr="00C65097" w14:paraId="6BB90840" w14:textId="77777777" w:rsidTr="00817217">
        <w:tc>
          <w:tcPr>
            <w:tcW w:w="0" w:type="auto"/>
            <w:hideMark/>
          </w:tcPr>
          <w:p w14:paraId="44C0809B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Alianzas triangulares (gobierno–academia–empresa)</w:t>
            </w:r>
          </w:p>
        </w:tc>
        <w:tc>
          <w:tcPr>
            <w:tcW w:w="0" w:type="auto"/>
            <w:hideMark/>
          </w:tcPr>
          <w:p w14:paraId="281293B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Replicar modelo de UNESCO–WFEO–</w:t>
            </w:r>
            <w:proofErr w:type="spellStart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Tsinghua</w:t>
            </w:r>
            <w:proofErr w:type="spellEnd"/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adaptado a Perú (CONACI–Universidades–Empresas).</w:t>
            </w:r>
          </w:p>
        </w:tc>
      </w:tr>
      <w:tr w:rsidR="00C65097" w:rsidRPr="00C65097" w14:paraId="51185F61" w14:textId="77777777" w:rsidTr="00817217">
        <w:tc>
          <w:tcPr>
            <w:tcW w:w="0" w:type="auto"/>
            <w:hideMark/>
          </w:tcPr>
          <w:p w14:paraId="347E715E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Programas de mentores y liderazgo joven</w:t>
            </w:r>
          </w:p>
        </w:tc>
        <w:tc>
          <w:tcPr>
            <w:tcW w:w="0" w:type="auto"/>
            <w:hideMark/>
          </w:tcPr>
          <w:p w14:paraId="71CFEF3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Implementar red de jóvenes ingenieros IPP con acompañamiento de expertos senior.</w:t>
            </w:r>
          </w:p>
        </w:tc>
      </w:tr>
      <w:tr w:rsidR="00C65097" w:rsidRPr="00C65097" w14:paraId="28FDAC23" w14:textId="77777777" w:rsidTr="00817217">
        <w:tc>
          <w:tcPr>
            <w:tcW w:w="0" w:type="auto"/>
            <w:hideMark/>
          </w:tcPr>
          <w:p w14:paraId="2F0FDCCA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Certificación global de competencias</w:t>
            </w:r>
          </w:p>
        </w:tc>
        <w:tc>
          <w:tcPr>
            <w:tcW w:w="0" w:type="auto"/>
            <w:hideMark/>
          </w:tcPr>
          <w:p w14:paraId="0E95EEFA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Desarrollar estándares referenciales y certificaciones nacionales bajo principios internacionales (ABET, IEA, ENAEE).</w:t>
            </w:r>
          </w:p>
        </w:tc>
      </w:tr>
      <w:tr w:rsidR="00C65097" w:rsidRPr="00C65097" w14:paraId="001A3D20" w14:textId="77777777" w:rsidTr="00817217">
        <w:tc>
          <w:tcPr>
            <w:tcW w:w="0" w:type="auto"/>
            <w:hideMark/>
          </w:tcPr>
          <w:p w14:paraId="26C180D9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Programas regionales de fortalecimiento ingenieril</w:t>
            </w:r>
          </w:p>
        </w:tc>
        <w:tc>
          <w:tcPr>
            <w:tcW w:w="0" w:type="auto"/>
            <w:hideMark/>
          </w:tcPr>
          <w:p w14:paraId="6878DF45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Crear nodos regionales IPP para descentralizar la ingeniería peruana y conectar talento local.</w:t>
            </w:r>
          </w:p>
        </w:tc>
      </w:tr>
      <w:tr w:rsidR="00C65097" w:rsidRPr="00C65097" w14:paraId="0D201674" w14:textId="77777777" w:rsidTr="00817217">
        <w:tc>
          <w:tcPr>
            <w:tcW w:w="0" w:type="auto"/>
            <w:hideMark/>
          </w:tcPr>
          <w:p w14:paraId="09A7AD0D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Educación en ética y sostenibilidad aplicada</w:t>
            </w:r>
          </w:p>
        </w:tc>
        <w:tc>
          <w:tcPr>
            <w:tcW w:w="0" w:type="auto"/>
            <w:hideMark/>
          </w:tcPr>
          <w:p w14:paraId="00A6769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Introducir módulos de responsabilidad pública y desarrollo sostenible en los itinerarios de competencia IPP.</w:t>
            </w:r>
          </w:p>
        </w:tc>
      </w:tr>
    </w:tbl>
    <w:p w14:paraId="230A0CAE" w14:textId="77777777" w:rsidR="00C65097" w:rsidRPr="00C65097" w:rsidRDefault="00C65097" w:rsidP="00C6509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65097">
        <w:rPr>
          <w:rFonts w:eastAsia="Times New Roman" w:cstheme="minorHAnsi"/>
          <w:sz w:val="24"/>
          <w:szCs w:val="24"/>
          <w:lang w:eastAsia="es-PE"/>
        </w:rPr>
        <w:pict w14:anchorId="54E0D4FA">
          <v:rect id="_x0000_i1028" style="width:0;height:1.5pt" o:hralign="center" o:hrstd="t" o:hr="t" fillcolor="#a0a0a0" stroked="f"/>
        </w:pict>
      </w:r>
    </w:p>
    <w:p w14:paraId="5395318D" w14:textId="77777777" w:rsidR="00C65097" w:rsidRPr="00C65097" w:rsidRDefault="00C6509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5) SÍNTESIS UNESCO–IPP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6"/>
        <w:gridCol w:w="3175"/>
        <w:gridCol w:w="2403"/>
      </w:tblGrid>
      <w:tr w:rsidR="00C65097" w:rsidRPr="00C65097" w14:paraId="1F56DE3D" w14:textId="77777777" w:rsidTr="00817217">
        <w:tc>
          <w:tcPr>
            <w:tcW w:w="0" w:type="auto"/>
            <w:hideMark/>
          </w:tcPr>
          <w:p w14:paraId="1D9AC5F7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Pilar UNESCO</w:t>
            </w:r>
          </w:p>
        </w:tc>
        <w:tc>
          <w:tcPr>
            <w:tcW w:w="0" w:type="auto"/>
            <w:hideMark/>
          </w:tcPr>
          <w:p w14:paraId="55A9631B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Equivalente IPP</w:t>
            </w:r>
          </w:p>
        </w:tc>
        <w:tc>
          <w:tcPr>
            <w:tcW w:w="0" w:type="auto"/>
            <w:hideMark/>
          </w:tcPr>
          <w:p w14:paraId="5E4BDC7F" w14:textId="77777777" w:rsidR="00C65097" w:rsidRPr="00C65097" w:rsidRDefault="00C65097" w:rsidP="00C6509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Resultado Esperado</w:t>
            </w:r>
          </w:p>
        </w:tc>
      </w:tr>
      <w:tr w:rsidR="00C65097" w:rsidRPr="00C65097" w14:paraId="6DA89CDE" w14:textId="77777777" w:rsidTr="00817217">
        <w:tc>
          <w:tcPr>
            <w:tcW w:w="0" w:type="auto"/>
            <w:hideMark/>
          </w:tcPr>
          <w:p w14:paraId="6298856D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Ingeniería al servicio de la humanidad y los ODS</w:t>
            </w:r>
          </w:p>
        </w:tc>
        <w:tc>
          <w:tcPr>
            <w:tcW w:w="0" w:type="auto"/>
            <w:hideMark/>
          </w:tcPr>
          <w:p w14:paraId="10439A71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Ingeniería peruana al servicio del desarrollo sostenible nacional</w:t>
            </w:r>
          </w:p>
        </w:tc>
        <w:tc>
          <w:tcPr>
            <w:tcW w:w="0" w:type="auto"/>
            <w:hideMark/>
          </w:tcPr>
          <w:p w14:paraId="0C888D7D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Impacto social y ético</w:t>
            </w:r>
          </w:p>
        </w:tc>
      </w:tr>
      <w:tr w:rsidR="00C65097" w:rsidRPr="00C65097" w14:paraId="585F528A" w14:textId="77777777" w:rsidTr="00817217">
        <w:tc>
          <w:tcPr>
            <w:tcW w:w="0" w:type="auto"/>
            <w:hideMark/>
          </w:tcPr>
          <w:p w14:paraId="7896F425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Transformación educativa y profesional continua</w:t>
            </w:r>
          </w:p>
        </w:tc>
        <w:tc>
          <w:tcPr>
            <w:tcW w:w="0" w:type="auto"/>
            <w:hideMark/>
          </w:tcPr>
          <w:p w14:paraId="52212740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Sistema nacional de actualización continua</w:t>
            </w:r>
          </w:p>
        </w:tc>
        <w:tc>
          <w:tcPr>
            <w:tcW w:w="0" w:type="auto"/>
            <w:hideMark/>
          </w:tcPr>
          <w:p w14:paraId="5CEBAD2C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Ingeniero actualizado y competitivo</w:t>
            </w:r>
          </w:p>
        </w:tc>
      </w:tr>
      <w:tr w:rsidR="00C65097" w:rsidRPr="00C65097" w14:paraId="53D1F0F7" w14:textId="77777777" w:rsidTr="00817217">
        <w:tc>
          <w:tcPr>
            <w:tcW w:w="0" w:type="auto"/>
            <w:hideMark/>
          </w:tcPr>
          <w:p w14:paraId="5BEE6501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Inclusión, diversidad y equidad de género</w:t>
            </w:r>
          </w:p>
        </w:tc>
        <w:tc>
          <w:tcPr>
            <w:tcW w:w="0" w:type="auto"/>
            <w:hideMark/>
          </w:tcPr>
          <w:p w14:paraId="63A5AE47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Programas IPP para jóvenes y mujeres ingenieras</w:t>
            </w:r>
          </w:p>
        </w:tc>
        <w:tc>
          <w:tcPr>
            <w:tcW w:w="0" w:type="auto"/>
            <w:hideMark/>
          </w:tcPr>
          <w:p w14:paraId="661BCE9B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Ecosistema diverso y equitativo</w:t>
            </w:r>
          </w:p>
        </w:tc>
      </w:tr>
      <w:tr w:rsidR="00C65097" w:rsidRPr="00C65097" w14:paraId="46D6504D" w14:textId="77777777" w:rsidTr="00817217">
        <w:tc>
          <w:tcPr>
            <w:tcW w:w="0" w:type="auto"/>
            <w:hideMark/>
          </w:tcPr>
          <w:p w14:paraId="381619B5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Gobernanza y alianzas globales</w:t>
            </w:r>
          </w:p>
        </w:tc>
        <w:tc>
          <w:tcPr>
            <w:tcW w:w="0" w:type="auto"/>
            <w:hideMark/>
          </w:tcPr>
          <w:p w14:paraId="42E516C3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del Ingeniero (CONACI-Perú)</w:t>
            </w:r>
          </w:p>
        </w:tc>
        <w:tc>
          <w:tcPr>
            <w:tcW w:w="0" w:type="auto"/>
            <w:hideMark/>
          </w:tcPr>
          <w:p w14:paraId="69A700CB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Gobernanza colaborativa y ética</w:t>
            </w:r>
          </w:p>
        </w:tc>
      </w:tr>
      <w:tr w:rsidR="00C65097" w:rsidRPr="00C65097" w14:paraId="6CDAC5EC" w14:textId="77777777" w:rsidTr="00817217">
        <w:tc>
          <w:tcPr>
            <w:tcW w:w="0" w:type="auto"/>
            <w:hideMark/>
          </w:tcPr>
          <w:p w14:paraId="26D36AAC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Ciencia, tecnología e innovación con propósito social</w:t>
            </w:r>
          </w:p>
        </w:tc>
        <w:tc>
          <w:tcPr>
            <w:tcW w:w="0" w:type="auto"/>
            <w:hideMark/>
          </w:tcPr>
          <w:p w14:paraId="17B01404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Movilización hacia desafíos país</w:t>
            </w:r>
          </w:p>
        </w:tc>
        <w:tc>
          <w:tcPr>
            <w:tcW w:w="0" w:type="auto"/>
            <w:hideMark/>
          </w:tcPr>
          <w:p w14:paraId="58FC9486" w14:textId="77777777" w:rsidR="00C65097" w:rsidRPr="00C65097" w:rsidRDefault="00C65097" w:rsidP="00C65097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C65097">
              <w:rPr>
                <w:rFonts w:eastAsia="Times New Roman" w:cstheme="minorHAnsi"/>
                <w:sz w:val="24"/>
                <w:szCs w:val="24"/>
                <w:lang w:eastAsia="es-PE"/>
              </w:rPr>
              <w:t>Ingeniería orientada a resultados concretos</w:t>
            </w:r>
          </w:p>
        </w:tc>
      </w:tr>
    </w:tbl>
    <w:p w14:paraId="1FE7E87F" w14:textId="77777777" w:rsidR="00C65097" w:rsidRPr="00C65097" w:rsidRDefault="00C65097" w:rsidP="00C65097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65097">
        <w:rPr>
          <w:rFonts w:eastAsia="Times New Roman" w:cstheme="minorHAnsi"/>
          <w:sz w:val="24"/>
          <w:szCs w:val="24"/>
          <w:lang w:eastAsia="es-PE"/>
        </w:rPr>
        <w:pict w14:anchorId="505770C2">
          <v:rect id="_x0000_i1029" style="width:0;height:1.5pt" o:hralign="center" o:hrstd="t" o:hr="t" fillcolor="#a0a0a0" stroked="f"/>
        </w:pict>
      </w:r>
    </w:p>
    <w:p w14:paraId="1ECF0A0F" w14:textId="77777777" w:rsidR="00C65097" w:rsidRPr="00C65097" w:rsidRDefault="00C65097" w:rsidP="00C65097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Conclusión estratégica</w:t>
      </w:r>
    </w:p>
    <w:p w14:paraId="68D4FE96" w14:textId="775B42FC" w:rsidR="004B25EC" w:rsidRPr="00C65097" w:rsidRDefault="00C65097" w:rsidP="00C65097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C65097">
        <w:rPr>
          <w:rFonts w:eastAsia="Times New Roman" w:cstheme="minorHAnsi"/>
          <w:sz w:val="24"/>
          <w:szCs w:val="24"/>
          <w:lang w:eastAsia="es-PE"/>
        </w:rPr>
        <w:t xml:space="preserve">El informe UNESCO 2021 redefine la ingeniería como el </w:t>
      </w: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vehículo principal para alcanzar los Objetivos de Desarrollo Sostenible (ODS)</w:t>
      </w:r>
      <w:r w:rsidRPr="00C65097">
        <w:rPr>
          <w:rFonts w:eastAsia="Times New Roman" w:cstheme="minorHAnsi"/>
          <w:sz w:val="24"/>
          <w:szCs w:val="24"/>
          <w:lang w:eastAsia="es-PE"/>
        </w:rPr>
        <w:t>, mientras que el IPP propone construir en el Perú el sistema que permita que esa visión sea realidad.</w:t>
      </w:r>
      <w:r w:rsidRPr="00C65097">
        <w:rPr>
          <w:rFonts w:eastAsia="Times New Roman" w:cstheme="minorHAnsi"/>
          <w:sz w:val="24"/>
          <w:szCs w:val="24"/>
          <w:lang w:eastAsia="es-PE"/>
        </w:rPr>
        <w:br/>
        <w:t xml:space="preserve">Ambos comparten una misma misión: </w:t>
      </w:r>
      <w:r w:rsidRPr="00C65097">
        <w:rPr>
          <w:rFonts w:eastAsia="Times New Roman" w:cstheme="minorHAnsi"/>
          <w:b/>
          <w:bCs/>
          <w:sz w:val="24"/>
          <w:szCs w:val="24"/>
          <w:lang w:eastAsia="es-PE"/>
        </w:rPr>
        <w:t>formar ingenieros competentes, éticos y comprometidos con el bien común</w:t>
      </w:r>
      <w:r w:rsidRPr="00C65097">
        <w:rPr>
          <w:rFonts w:eastAsia="Times New Roman" w:cstheme="minorHAnsi"/>
          <w:sz w:val="24"/>
          <w:szCs w:val="24"/>
          <w:lang w:eastAsia="es-PE"/>
        </w:rPr>
        <w:t>, capaces de liderar la transformación sostenible de la sociedad.</w:t>
      </w:r>
    </w:p>
    <w:sectPr w:rsidR="004B25EC" w:rsidRPr="00C6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97"/>
    <w:rsid w:val="004B25EC"/>
    <w:rsid w:val="00817217"/>
    <w:rsid w:val="00C6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715D1"/>
  <w15:chartTrackingRefBased/>
  <w15:docId w15:val="{B8A3035A-7B3B-4045-936A-537FFA10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97"/>
  </w:style>
  <w:style w:type="paragraph" w:styleId="Ttulo2">
    <w:name w:val="heading 2"/>
    <w:basedOn w:val="Normal"/>
    <w:link w:val="Ttulo2Car"/>
    <w:uiPriority w:val="9"/>
    <w:qFormat/>
    <w:rsid w:val="00C650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65097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Textoennegrita">
    <w:name w:val="Strong"/>
    <w:basedOn w:val="Fuentedeprrafopredeter"/>
    <w:uiPriority w:val="22"/>
    <w:qFormat/>
    <w:rsid w:val="00C65097"/>
    <w:rPr>
      <w:b/>
      <w:bCs/>
    </w:rPr>
  </w:style>
  <w:style w:type="character" w:styleId="nfasis">
    <w:name w:val="Emphasis"/>
    <w:basedOn w:val="Fuentedeprrafopredeter"/>
    <w:uiPriority w:val="20"/>
    <w:qFormat/>
    <w:rsid w:val="00C65097"/>
    <w:rPr>
      <w:i/>
      <w:iCs/>
    </w:rPr>
  </w:style>
  <w:style w:type="character" w:customStyle="1" w:styleId="relative">
    <w:name w:val="relative"/>
    <w:basedOn w:val="Fuentedeprrafopredeter"/>
    <w:rsid w:val="00C65097"/>
  </w:style>
  <w:style w:type="paragraph" w:customStyle="1" w:styleId="not-prose">
    <w:name w:val="not-prose"/>
    <w:basedOn w:val="Normal"/>
    <w:rsid w:val="00C6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C6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clara">
    <w:name w:val="Grid Table Light"/>
    <w:basedOn w:val="Tablanormal"/>
    <w:uiPriority w:val="40"/>
    <w:rsid w:val="00817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81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986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2025-11-12T19:15:00Z</dcterms:created>
  <dcterms:modified xsi:type="dcterms:W3CDTF">2025-11-12T19:28:00Z</dcterms:modified>
</cp:coreProperties>
</file>