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2F59F" w14:textId="3F7DA6E9" w:rsidR="00036D2C" w:rsidRPr="00FC186D" w:rsidRDefault="00036D2C" w:rsidP="00FC186D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TEMA 1 – EL ALUMNO EN EL ENTORNO ONLINE</w:t>
      </w:r>
    </w:p>
    <w:p w14:paraId="1807FE86" w14:textId="77777777" w:rsidR="00036D2C" w:rsidRPr="00FC186D" w:rsidRDefault="00036D2C" w:rsidP="00FC186D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FC186D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FC186D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1. CONTEXTO ACTUAL DE LA FORMACIÓN ONLINE</w:t>
      </w:r>
    </w:p>
    <w:p w14:paraId="05BC1F8B" w14:textId="77777777" w:rsidR="00036D2C" w:rsidRPr="00FC186D" w:rsidRDefault="00036D2C" w:rsidP="00FC186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 xml:space="preserve">La educación digital no es una moda pasajera, sino una </w:t>
      </w:r>
      <w:r w:rsidRPr="00FC186D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transformación estructural</w:t>
      </w: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 xml:space="preserve"> del proceso de enseñanza-aprendizaje.</w:t>
      </w:r>
    </w:p>
    <w:p w14:paraId="1D12C834" w14:textId="77777777" w:rsidR="00036D2C" w:rsidRPr="00FC186D" w:rsidRDefault="00036D2C" w:rsidP="00FC186D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“La formación online es algo que desde la pandemia ha tenido un boom muy importante.”</w:t>
      </w: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br/>
      </w:r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“Antes ya contábamos con muchos de los recursos, pero no los estábamos utilizando.”</w:t>
      </w:r>
    </w:p>
    <w:p w14:paraId="749728E9" w14:textId="77777777" w:rsidR="00036D2C" w:rsidRPr="00FC186D" w:rsidRDefault="00036D2C" w:rsidP="00FC186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>La irrupción de la inteligencia artificial y la digitalización general exigen a docentes y estudiantes desarrollar nuevas competencias.</w:t>
      </w:r>
    </w:p>
    <w:p w14:paraId="6609716C" w14:textId="77777777" w:rsidR="00036D2C" w:rsidRPr="00FC186D" w:rsidRDefault="00036D2C" w:rsidP="00FC186D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“Ahora necesitamos estar formados para este mundo digitalizado y para los retos que supone integrar las herramientas en la docencia.”</w:t>
      </w:r>
    </w:p>
    <w:p w14:paraId="135122F7" w14:textId="77777777" w:rsidR="00036D2C" w:rsidRPr="00FC186D" w:rsidRDefault="001A0F5F" w:rsidP="00FC18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pict w14:anchorId="085FCBA2">
          <v:rect id="_x0000_i1026" style="width:0;height:1.5pt" o:hralign="center" o:hrstd="t" o:hr="t" fillcolor="#a0a0a0" stroked="f"/>
        </w:pict>
      </w:r>
    </w:p>
    <w:p w14:paraId="2AB71255" w14:textId="77777777" w:rsidR="00036D2C" w:rsidRPr="00FC186D" w:rsidRDefault="00036D2C" w:rsidP="00FC186D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FC186D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FC186D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2. NUEVOS RETOS DEL DOCENTE Y DEL ESTUDIANTE</w:t>
      </w:r>
    </w:p>
    <w:p w14:paraId="4C470DFC" w14:textId="77777777" w:rsidR="00036D2C" w:rsidRPr="00FC186D" w:rsidRDefault="00036D2C" w:rsidP="00FC186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>Ya no basta con transmitir conocimientos; es necesario enseñar a aprender, seleccionar, interactuar y evaluar en entornos cambiantes.</w:t>
      </w:r>
    </w:p>
    <w:p w14:paraId="5CF064D8" w14:textId="77777777" w:rsidR="00036D2C" w:rsidRPr="00FC186D" w:rsidRDefault="00036D2C" w:rsidP="00FC186D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“La docencia en el siglo XXI tiene como aspecto muy importante el desarrollo de las competencias digitales, no solo nuestras como profesores, sino también de nuestros alumnos.”</w:t>
      </w:r>
    </w:p>
    <w:p w14:paraId="0D59ACAE" w14:textId="77777777" w:rsidR="00036D2C" w:rsidRPr="00FC186D" w:rsidRDefault="00036D2C" w:rsidP="00FC186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>La profesora enfatizó la necesidad de una formación continua, con adaptación constante y autonomía.</w:t>
      </w:r>
    </w:p>
    <w:p w14:paraId="44424C81" w14:textId="77777777" w:rsidR="00036D2C" w:rsidRPr="00FC186D" w:rsidRDefault="00036D2C" w:rsidP="00FC186D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“El mundo está cada vez más globalizado… debemos estar preparados para interactuar con personas y contenidos de todo el mundo.”</w:t>
      </w: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br/>
      </w:r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“Debemos ser capaces de gestionar este acceso tan amplio a la información.”</w:t>
      </w:r>
    </w:p>
    <w:p w14:paraId="3E7DBAAB" w14:textId="77777777" w:rsidR="00036D2C" w:rsidRPr="00FC186D" w:rsidRDefault="001A0F5F" w:rsidP="00FC18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pict w14:anchorId="5E13A88B">
          <v:rect id="_x0000_i1027" style="width:0;height:1.5pt" o:hralign="center" o:hrstd="t" o:hr="t" fillcolor="#a0a0a0" stroked="f"/>
        </w:pict>
      </w:r>
    </w:p>
    <w:p w14:paraId="786F08BC" w14:textId="77777777" w:rsidR="00036D2C" w:rsidRPr="00FC186D" w:rsidRDefault="00036D2C" w:rsidP="00FC186D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FC186D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FC186D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3. CARACTERÍSTICAS DEL ESTUDIANTE ONLINE</w:t>
      </w:r>
    </w:p>
    <w:p w14:paraId="56AF1399" w14:textId="77777777" w:rsidR="00036D2C" w:rsidRPr="00FC186D" w:rsidRDefault="00036D2C" w:rsidP="00FC186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 xml:space="preserve">A través de una actividad con </w:t>
      </w:r>
      <w:proofErr w:type="spellStart"/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>Mentimeter</w:t>
      </w:r>
      <w:proofErr w:type="spellEnd"/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>, se recogieron percepciones comunes sobre el perfil del estudiante en entornos virtuales:</w:t>
      </w:r>
    </w:p>
    <w:p w14:paraId="158FC5CD" w14:textId="77777777" w:rsidR="00036D2C" w:rsidRPr="00FC186D" w:rsidRDefault="00036D2C" w:rsidP="00FC18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>Creativos, activos, dinámicos.</w:t>
      </w:r>
    </w:p>
    <w:p w14:paraId="47A40E8E" w14:textId="77777777" w:rsidR="00036D2C" w:rsidRPr="00FC186D" w:rsidRDefault="00036D2C" w:rsidP="00FC18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>Bajo nivel de atención.</w:t>
      </w:r>
    </w:p>
    <w:p w14:paraId="7BCF498E" w14:textId="77777777" w:rsidR="00036D2C" w:rsidRPr="00FC186D" w:rsidRDefault="00036D2C" w:rsidP="00FC18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>Uso intensivo de tecnología, pero más orientado al ocio que al aprendizaje.</w:t>
      </w:r>
    </w:p>
    <w:p w14:paraId="5A45C2F9" w14:textId="77777777" w:rsidR="00036D2C" w:rsidRPr="00FC186D" w:rsidRDefault="00036D2C" w:rsidP="00FC186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>Débil capacidad de autorregulación y lectura crítica.</w:t>
      </w:r>
    </w:p>
    <w:p w14:paraId="4155A3FF" w14:textId="77777777" w:rsidR="00036D2C" w:rsidRPr="00FC186D" w:rsidRDefault="00036D2C" w:rsidP="00FC186D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lastRenderedPageBreak/>
        <w:t>“Utilizan muy bien dispositivos para su vida social, pero no tanto para aprender.”</w:t>
      </w: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br/>
      </w:r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“Tienen poca lectura, son más visuales.”</w:t>
      </w: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br/>
      </w:r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“En ocasiones, se distraen fácilmente.”</w:t>
      </w:r>
    </w:p>
    <w:p w14:paraId="0D8149CD" w14:textId="77777777" w:rsidR="00036D2C" w:rsidRPr="00FC186D" w:rsidRDefault="00036D2C" w:rsidP="00FC186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>Esta realidad obliga a replantear la dinámica de clase.</w:t>
      </w:r>
    </w:p>
    <w:p w14:paraId="33F900FC" w14:textId="77777777" w:rsidR="00036D2C" w:rsidRPr="00FC186D" w:rsidRDefault="00036D2C" w:rsidP="00FC186D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 xml:space="preserve">“Conviene cambiar o </w:t>
      </w:r>
      <w:proofErr w:type="spellStart"/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recaptar</w:t>
      </w:r>
      <w:proofErr w:type="spellEnd"/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 xml:space="preserve"> la atención del estudiante cada 10 o 15 minutos.”</w:t>
      </w: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br/>
      </w:r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“No tenemos ese contacto visual que permite saber si están atendiendo o entendiendo.”</w:t>
      </w:r>
    </w:p>
    <w:p w14:paraId="72A79045" w14:textId="77777777" w:rsidR="00036D2C" w:rsidRPr="00FC186D" w:rsidRDefault="001A0F5F" w:rsidP="00FC18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pict w14:anchorId="3335BA28">
          <v:rect id="_x0000_i1028" style="width:0;height:1.5pt" o:hralign="center" o:hrstd="t" o:hr="t" fillcolor="#a0a0a0" stroked="f"/>
        </w:pict>
      </w:r>
    </w:p>
    <w:p w14:paraId="2156A745" w14:textId="77777777" w:rsidR="00036D2C" w:rsidRPr="00FC186D" w:rsidRDefault="00036D2C" w:rsidP="00FC186D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FC186D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FC186D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4. INTEGRACIÓN PEDAGÓGICA DE HERRAMIENTAS DIGITALES</w:t>
      </w:r>
    </w:p>
    <w:p w14:paraId="145BD3D1" w14:textId="77777777" w:rsidR="00036D2C" w:rsidRPr="00FC186D" w:rsidRDefault="00036D2C" w:rsidP="00FC186D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FC186D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FC186D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</w:t>
      </w:r>
      <w:proofErr w:type="spellStart"/>
      <w:r w:rsidRPr="00FC186D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Padlet</w:t>
      </w:r>
      <w:proofErr w:type="spellEnd"/>
    </w:p>
    <w:p w14:paraId="21D9B2EC" w14:textId="77777777" w:rsidR="00036D2C" w:rsidRPr="00FC186D" w:rsidRDefault="00036D2C" w:rsidP="00FC18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>Herramienta para murales colaborativos que permite insertar texto, imagen, audio y video.</w:t>
      </w:r>
    </w:p>
    <w:p w14:paraId="37B1D1D7" w14:textId="77777777" w:rsidR="00036D2C" w:rsidRPr="00FC186D" w:rsidRDefault="00036D2C" w:rsidP="00FC186D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>Sirve para presentaciones, síntesis, activación de conocimientos y participación continua.</w:t>
      </w:r>
    </w:p>
    <w:p w14:paraId="3BCBF13C" w14:textId="77777777" w:rsidR="00036D2C" w:rsidRPr="00FC186D" w:rsidRDefault="00036D2C" w:rsidP="00FC186D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“Esta aplicación nos va a permitir participar de muchas maneras.”</w:t>
      </w: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br/>
      </w:r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“No solo podemos usarla para presentarnos, sino para reflexionar, recoger ideas clave, o como parte de la evaluación.”</w:t>
      </w:r>
    </w:p>
    <w:p w14:paraId="19F25341" w14:textId="77777777" w:rsidR="00036D2C" w:rsidRPr="00FC186D" w:rsidRDefault="00036D2C" w:rsidP="00FC186D">
      <w:pPr>
        <w:spacing w:before="100" w:beforeAutospacing="1" w:after="100" w:afterAutospacing="1" w:line="240" w:lineRule="auto"/>
        <w:jc w:val="both"/>
        <w:outlineLvl w:val="3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FC186D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✅</w:t>
      </w:r>
      <w:r w:rsidRPr="00FC186D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</w:t>
      </w:r>
      <w:proofErr w:type="spellStart"/>
      <w:r w:rsidRPr="00FC186D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Mentimeter</w:t>
      </w:r>
      <w:proofErr w:type="spellEnd"/>
    </w:p>
    <w:p w14:paraId="0070B0E5" w14:textId="77777777" w:rsidR="00036D2C" w:rsidRPr="00FC186D" w:rsidRDefault="00036D2C" w:rsidP="00FC186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>Se puede usar para encuestas, nubes de palabras, votaciones, escalas y participación anónima.</w:t>
      </w:r>
    </w:p>
    <w:p w14:paraId="7E3EF138" w14:textId="77777777" w:rsidR="00036D2C" w:rsidRPr="00FC186D" w:rsidRDefault="00036D2C" w:rsidP="00FC186D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“A veces no es necesario crear todo un cuestionario, basta con una pequeña interacción para comprobar si el estudiante ha comprendido.”</w:t>
      </w: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br/>
      </w:r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</w:t>
      </w:r>
      <w:proofErr w:type="spellStart"/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Mentimeter</w:t>
      </w:r>
      <w:proofErr w:type="spellEnd"/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 xml:space="preserve"> es muy rápida y muy sencilla de utilizar.”</w:t>
      </w:r>
    </w:p>
    <w:p w14:paraId="4FB8DBBE" w14:textId="77777777" w:rsidR="00036D2C" w:rsidRPr="00FC186D" w:rsidRDefault="00036D2C" w:rsidP="00FC186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>La profesora hizo una demostración en directo y animó a registrarse y explorar la herramienta por cuenta propia.</w:t>
      </w:r>
    </w:p>
    <w:p w14:paraId="01D2EAB5" w14:textId="77777777" w:rsidR="00036D2C" w:rsidRPr="00FC186D" w:rsidRDefault="001A0F5F" w:rsidP="00FC186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pict w14:anchorId="2F336C52">
          <v:rect id="_x0000_i1029" style="width:0;height:1.5pt" o:hralign="center" o:hrstd="t" o:hr="t" fillcolor="#a0a0a0" stroked="f"/>
        </w:pict>
      </w:r>
    </w:p>
    <w:p w14:paraId="1382DDB3" w14:textId="77777777" w:rsidR="00036D2C" w:rsidRPr="00FC186D" w:rsidRDefault="00036D2C" w:rsidP="00FC186D">
      <w:pPr>
        <w:spacing w:before="100" w:beforeAutospacing="1" w:after="100" w:afterAutospacing="1" w:line="240" w:lineRule="auto"/>
        <w:jc w:val="both"/>
        <w:outlineLvl w:val="2"/>
        <w:rPr>
          <w:rFonts w:ascii="Calibri" w:eastAsia="Times New Roman" w:hAnsi="Calibri" w:cs="Calibri"/>
          <w:b/>
          <w:bCs/>
          <w:sz w:val="24"/>
          <w:szCs w:val="24"/>
          <w:lang w:val="en-US" w:eastAsia="es-PE"/>
        </w:rPr>
      </w:pPr>
      <w:r w:rsidRPr="00FC186D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🟢</w:t>
      </w:r>
      <w:r w:rsidRPr="00FC186D">
        <w:rPr>
          <w:rFonts w:ascii="Calibri" w:eastAsia="Times New Roman" w:hAnsi="Calibri" w:cs="Calibri"/>
          <w:b/>
          <w:bCs/>
          <w:sz w:val="24"/>
          <w:szCs w:val="24"/>
          <w:lang w:val="en-US" w:eastAsia="es-PE"/>
        </w:rPr>
        <w:t xml:space="preserve"> 5. MODELO TPACK (Technological, Pedagogical and Content Knowledge)</w:t>
      </w:r>
    </w:p>
    <w:p w14:paraId="1E7FDB7F" w14:textId="77777777" w:rsidR="00036D2C" w:rsidRPr="00FC186D" w:rsidRDefault="00036D2C" w:rsidP="00FC186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>Este modelo articula los tres saberes clave para un docente digitalmente competente:</w:t>
      </w:r>
    </w:p>
    <w:p w14:paraId="2A145BD9" w14:textId="77777777" w:rsidR="00036D2C" w:rsidRPr="00FC186D" w:rsidRDefault="00036D2C" w:rsidP="00FC186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C (Content):</w:t>
      </w: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 xml:space="preserve"> saber disciplinar.</w:t>
      </w:r>
    </w:p>
    <w:p w14:paraId="6A145CF6" w14:textId="77777777" w:rsidR="00036D2C" w:rsidRPr="00FC186D" w:rsidRDefault="00036D2C" w:rsidP="00FC186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P (</w:t>
      </w:r>
      <w:proofErr w:type="spellStart"/>
      <w:r w:rsidRPr="00FC186D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Pedagogy</w:t>
      </w:r>
      <w:proofErr w:type="spellEnd"/>
      <w:r w:rsidRPr="00FC186D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):</w:t>
      </w: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 xml:space="preserve"> saber enseñar.</w:t>
      </w:r>
    </w:p>
    <w:p w14:paraId="2A3F2DFF" w14:textId="77777777" w:rsidR="00036D2C" w:rsidRPr="00FC186D" w:rsidRDefault="00036D2C" w:rsidP="00FC186D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T (</w:t>
      </w:r>
      <w:proofErr w:type="spellStart"/>
      <w:r w:rsidRPr="00FC186D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Technology</w:t>
      </w:r>
      <w:proofErr w:type="spellEnd"/>
      <w:r w:rsidRPr="00FC186D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):</w:t>
      </w: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 xml:space="preserve"> saber aplicar herramientas digitales con sentido pedagógico.</w:t>
      </w:r>
    </w:p>
    <w:p w14:paraId="54D4674D" w14:textId="77777777" w:rsidR="00036D2C" w:rsidRPr="00FC186D" w:rsidRDefault="00036D2C" w:rsidP="00FC186D">
      <w:pPr>
        <w:spacing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lastRenderedPageBreak/>
        <w:t>“Un profesor de matemáticas sabe matemáticas. Pero… ¿sabe enseñarlas?”</w:t>
      </w: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br/>
      </w:r>
      <w:r w:rsidRPr="00FC186D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“No basta con conocer herramientas, tenemos que saber cómo aplicarlas para enseñar un determinado tema, a un grupo concreto, en un contexto específico.”</w:t>
      </w:r>
    </w:p>
    <w:p w14:paraId="738BE2BD" w14:textId="09C130FB" w:rsidR="00036D2C" w:rsidRDefault="00036D2C" w:rsidP="00FC186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FC186D">
        <w:rPr>
          <w:rFonts w:ascii="Calibri" w:eastAsia="Times New Roman" w:hAnsi="Calibri" w:cs="Calibri"/>
          <w:sz w:val="24"/>
          <w:szCs w:val="24"/>
          <w:lang w:eastAsia="es-PE"/>
        </w:rPr>
        <w:t>Esta es la base conceptual del curso y debe estar presente en el diseño de clases online.</w:t>
      </w:r>
    </w:p>
    <w:p w14:paraId="5F6A512F" w14:textId="77777777" w:rsidR="00FC186D" w:rsidRPr="001A0F5F" w:rsidRDefault="00FC186D" w:rsidP="001A0F5F">
      <w:pPr>
        <w:spacing w:before="100" w:beforeAutospacing="1" w:after="100" w:afterAutospacing="1" w:line="240" w:lineRule="auto"/>
        <w:jc w:val="both"/>
        <w:outlineLvl w:val="1"/>
        <w:rPr>
          <w:rFonts w:ascii="Calibri" w:eastAsia="Times New Roman" w:hAnsi="Calibri" w:cs="Calibri"/>
          <w:b/>
          <w:bCs/>
          <w:sz w:val="24"/>
          <w:szCs w:val="24"/>
          <w:lang w:eastAsia="es-PE"/>
        </w:rPr>
      </w:pPr>
      <w:r w:rsidRPr="001A0F5F">
        <w:rPr>
          <w:rFonts w:ascii="Segoe UI Emoji" w:eastAsia="Times New Roman" w:hAnsi="Segoe UI Emoji" w:cs="Segoe UI Emoji"/>
          <w:b/>
          <w:bCs/>
          <w:sz w:val="24"/>
          <w:szCs w:val="24"/>
          <w:lang w:eastAsia="es-PE"/>
        </w:rPr>
        <w:t>📁</w:t>
      </w:r>
      <w:r w:rsidRPr="001A0F5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 xml:space="preserve"> INFORMACIÓN COMPLEMENTARIA SOBRE EL CURSO</w:t>
      </w:r>
    </w:p>
    <w:p w14:paraId="0CB97103" w14:textId="77777777" w:rsidR="00FC186D" w:rsidRPr="001A0F5F" w:rsidRDefault="00FC186D" w:rsidP="001A0F5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1A0F5F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(No forma parte directa del Tema 1, pero contextualiza el trabajo académico)</w:t>
      </w:r>
    </w:p>
    <w:p w14:paraId="41313A02" w14:textId="77777777" w:rsidR="00FC186D" w:rsidRPr="001A0F5F" w:rsidRDefault="00FC186D" w:rsidP="001A0F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1A0F5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Curso virtual de 8 semanas</w:t>
      </w:r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>, 8 temas + 2 sesiones de apoyo.</w:t>
      </w:r>
    </w:p>
    <w:p w14:paraId="188B483A" w14:textId="77777777" w:rsidR="00FC186D" w:rsidRPr="001A0F5F" w:rsidRDefault="00FC186D" w:rsidP="001A0F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1A0F5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Evaluación</w:t>
      </w:r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>:</w:t>
      </w:r>
    </w:p>
    <w:p w14:paraId="325EA952" w14:textId="77777777" w:rsidR="00FC186D" w:rsidRPr="001A0F5F" w:rsidRDefault="00FC186D" w:rsidP="001A0F5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 xml:space="preserve">50%: </w:t>
      </w:r>
      <w:proofErr w:type="spellStart"/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>tests</w:t>
      </w:r>
      <w:proofErr w:type="spellEnd"/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 xml:space="preserve"> semanales (cuenta el primer intento).</w:t>
      </w:r>
    </w:p>
    <w:p w14:paraId="749276DE" w14:textId="77777777" w:rsidR="00FC186D" w:rsidRPr="001A0F5F" w:rsidRDefault="00FC186D" w:rsidP="001A0F5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>50%: proyecto final (diseño de una clase online).</w:t>
      </w:r>
    </w:p>
    <w:p w14:paraId="31E718D0" w14:textId="77777777" w:rsidR="00FC186D" w:rsidRPr="001A0F5F" w:rsidRDefault="00FC186D" w:rsidP="001A0F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1A0F5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Herramientas sugeridas:</w:t>
      </w:r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 xml:space="preserve"> </w:t>
      </w:r>
      <w:proofErr w:type="spellStart"/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>Padlet</w:t>
      </w:r>
      <w:proofErr w:type="spellEnd"/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 xml:space="preserve">, </w:t>
      </w:r>
      <w:proofErr w:type="spellStart"/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>Mentimeter</w:t>
      </w:r>
      <w:proofErr w:type="spellEnd"/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 xml:space="preserve">, </w:t>
      </w:r>
      <w:proofErr w:type="spellStart"/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>Genially</w:t>
      </w:r>
      <w:proofErr w:type="spellEnd"/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 xml:space="preserve">, </w:t>
      </w:r>
      <w:proofErr w:type="spellStart"/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>Canva</w:t>
      </w:r>
      <w:proofErr w:type="spellEnd"/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 xml:space="preserve">, Google </w:t>
      </w:r>
      <w:proofErr w:type="spellStart"/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>Slides</w:t>
      </w:r>
      <w:proofErr w:type="spellEnd"/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>.</w:t>
      </w:r>
    </w:p>
    <w:p w14:paraId="09AFA846" w14:textId="77777777" w:rsidR="00FC186D" w:rsidRPr="001A0F5F" w:rsidRDefault="00FC186D" w:rsidP="001A0F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1A0F5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Fechas clave:</w:t>
      </w:r>
    </w:p>
    <w:p w14:paraId="32D74E90" w14:textId="77777777" w:rsidR="00FC186D" w:rsidRPr="001A0F5F" w:rsidRDefault="00FC186D" w:rsidP="001A0F5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 xml:space="preserve">Proyecto final: </w:t>
      </w:r>
      <w:r w:rsidRPr="001A0F5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7 de julio</w:t>
      </w:r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>.</w:t>
      </w:r>
    </w:p>
    <w:p w14:paraId="08EDA895" w14:textId="77777777" w:rsidR="00FC186D" w:rsidRPr="001A0F5F" w:rsidRDefault="00FC186D" w:rsidP="001A0F5F">
      <w:pPr>
        <w:numPr>
          <w:ilvl w:val="1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 xml:space="preserve">Cierre de </w:t>
      </w:r>
      <w:proofErr w:type="spellStart"/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>tests</w:t>
      </w:r>
      <w:proofErr w:type="spellEnd"/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 xml:space="preserve">: </w:t>
      </w:r>
      <w:r w:rsidRPr="001A0F5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13 de julio</w:t>
      </w:r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>.</w:t>
      </w:r>
    </w:p>
    <w:p w14:paraId="20690D6F" w14:textId="77777777" w:rsidR="00FC186D" w:rsidRPr="001A0F5F" w:rsidRDefault="00FC186D" w:rsidP="001A0F5F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 xml:space="preserve">Se recomienda </w:t>
      </w:r>
      <w:r w:rsidRPr="001A0F5F">
        <w:rPr>
          <w:rFonts w:ascii="Calibri" w:eastAsia="Times New Roman" w:hAnsi="Calibri" w:cs="Calibri"/>
          <w:b/>
          <w:bCs/>
          <w:sz w:val="24"/>
          <w:szCs w:val="24"/>
          <w:lang w:eastAsia="es-PE"/>
        </w:rPr>
        <w:t>iniciar el trabajo desde la primera semana</w:t>
      </w:r>
      <w:r w:rsidRPr="001A0F5F">
        <w:rPr>
          <w:rFonts w:ascii="Calibri" w:eastAsia="Times New Roman" w:hAnsi="Calibri" w:cs="Calibri"/>
          <w:sz w:val="24"/>
          <w:szCs w:val="24"/>
          <w:lang w:eastAsia="es-PE"/>
        </w:rPr>
        <w:t xml:space="preserve"> y usar los foros para dudas.</w:t>
      </w:r>
    </w:p>
    <w:p w14:paraId="793522BA" w14:textId="77777777" w:rsidR="00FC186D" w:rsidRPr="001A0F5F" w:rsidRDefault="00FC186D" w:rsidP="001A0F5F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  <w:r w:rsidRPr="001A0F5F">
        <w:rPr>
          <w:rFonts w:ascii="Calibri" w:eastAsia="Times New Roman" w:hAnsi="Calibri" w:cs="Calibri"/>
          <w:i/>
          <w:iCs/>
          <w:sz w:val="24"/>
          <w:szCs w:val="24"/>
          <w:lang w:eastAsia="es-PE"/>
        </w:rPr>
        <w:t>“El trabajo es muy sencillo si se empieza desde el inicio. Se puede convertir en un proyecto muy bueno.”</w:t>
      </w:r>
    </w:p>
    <w:p w14:paraId="5380C873" w14:textId="77777777" w:rsidR="00FC186D" w:rsidRPr="00FC186D" w:rsidRDefault="00FC186D" w:rsidP="00FC186D">
      <w:pPr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sz w:val="24"/>
          <w:szCs w:val="24"/>
          <w:lang w:eastAsia="es-PE"/>
        </w:rPr>
      </w:pPr>
    </w:p>
    <w:sectPr w:rsidR="00FC186D" w:rsidRPr="00FC186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25D0C"/>
    <w:multiLevelType w:val="multilevel"/>
    <w:tmpl w:val="CC28B5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926607"/>
    <w:multiLevelType w:val="multilevel"/>
    <w:tmpl w:val="D1DC8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90467A"/>
    <w:multiLevelType w:val="multilevel"/>
    <w:tmpl w:val="12663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C94A72"/>
    <w:multiLevelType w:val="multilevel"/>
    <w:tmpl w:val="7722C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5DF6C65"/>
    <w:multiLevelType w:val="multilevel"/>
    <w:tmpl w:val="8044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2C"/>
    <w:rsid w:val="00036D2C"/>
    <w:rsid w:val="001A0F5F"/>
    <w:rsid w:val="004B25EC"/>
    <w:rsid w:val="00FC1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C81AF"/>
  <w15:chartTrackingRefBased/>
  <w15:docId w15:val="{79BDDC5B-D8CB-4C9C-A5C7-24736038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36D2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85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637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INTELECTIA SAC</dc:creator>
  <cp:keywords/>
  <dc:description/>
  <cp:lastModifiedBy>INTELECTIA SAC</cp:lastModifiedBy>
  <cp:revision>2</cp:revision>
  <dcterms:created xsi:type="dcterms:W3CDTF">2025-06-13T18:31:00Z</dcterms:created>
  <dcterms:modified xsi:type="dcterms:W3CDTF">2025-06-13T20:41:00Z</dcterms:modified>
</cp:coreProperties>
</file>