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36EC" w14:textId="77777777" w:rsidR="00AC208C" w:rsidRPr="00AC208C" w:rsidRDefault="00AC208C" w:rsidP="00AC208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AC208C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Módulo 2: Política de procesos y alineación organizacional - </w:t>
      </w:r>
      <w:proofErr w:type="spellStart"/>
      <w:r w:rsidRPr="00AC208C">
        <w:rPr>
          <w:rFonts w:eastAsia="Times New Roman" w:cstheme="minorHAnsi"/>
          <w:b/>
          <w:bCs/>
          <w:sz w:val="24"/>
          <w:szCs w:val="24"/>
          <w:lang w:eastAsia="es-PE"/>
        </w:rPr>
        <w:t>Workbook</w:t>
      </w:r>
      <w:proofErr w:type="spellEnd"/>
    </w:p>
    <w:p w14:paraId="1EE7E682" w14:textId="77777777" w:rsidR="00AC208C" w:rsidRPr="00AC208C" w:rsidRDefault="00AC208C" w:rsidP="00AC208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AC208C">
        <w:rPr>
          <w:rFonts w:eastAsia="Times New Roman" w:cstheme="minorHAnsi"/>
          <w:sz w:val="24"/>
          <w:szCs w:val="24"/>
          <w:u w:val="single"/>
          <w:lang w:eastAsia="es-PE"/>
        </w:rPr>
        <w:t>2.1 Diseño de la política de calidad</w:t>
      </w:r>
    </w:p>
    <w:p w14:paraId="4182DCEC" w14:textId="7A269FC4" w:rsidR="00AC208C" w:rsidRPr="00AC208C" w:rsidRDefault="00B776F2" w:rsidP="00B776F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AC208C" w:rsidRPr="00AC208C">
        <w:rPr>
          <w:rFonts w:eastAsia="Times New Roman" w:cstheme="minorHAnsi"/>
          <w:sz w:val="24"/>
          <w:szCs w:val="24"/>
          <w:lang w:eastAsia="es-PE"/>
        </w:rPr>
        <w:t>Explicación: Una política de calidad establece el compromiso y orientación general de una organización hacia la calidad. Debe ser coherente con la estrategia, enfocada al cliente y ser la base del sistema de gestión de calidad.</w:t>
      </w:r>
    </w:p>
    <w:p w14:paraId="54621F74" w14:textId="4DBB9F46" w:rsidR="00AC208C" w:rsidRPr="00AC208C" w:rsidRDefault="00B776F2" w:rsidP="00B776F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AC208C" w:rsidRPr="00AC208C">
        <w:rPr>
          <w:rFonts w:eastAsia="Times New Roman" w:cstheme="minorHAnsi"/>
          <w:sz w:val="24"/>
          <w:szCs w:val="24"/>
          <w:lang w:eastAsia="es-PE"/>
        </w:rPr>
        <w:t>Ejercicio: Analiza la política de calidad de tu organización (o de una organización referente). ¿Es clara, realista e inspiradora? ¿Cómo se despliega en objetivos y procesos específicos?</w:t>
      </w:r>
    </w:p>
    <w:p w14:paraId="535D7730" w14:textId="167982E3" w:rsidR="00AC208C" w:rsidRPr="00AC208C" w:rsidRDefault="00B776F2" w:rsidP="00B776F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AC208C" w:rsidRPr="00AC208C">
        <w:rPr>
          <w:rFonts w:eastAsia="Times New Roman" w:cstheme="minorHAnsi"/>
          <w:sz w:val="24"/>
          <w:szCs w:val="24"/>
          <w:lang w:eastAsia="es-PE"/>
        </w:rPr>
        <w:t>Práctica: Redacta una propuesta de política de calidad para tu organización o área, asegurando que sea un verdadero norte para la gestión por procesos.</w:t>
      </w:r>
    </w:p>
    <w:p w14:paraId="43B2424E" w14:textId="470CEA2C" w:rsidR="00AC208C" w:rsidRPr="00AC208C" w:rsidRDefault="00B776F2" w:rsidP="00B776F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 xml:space="preserve">- </w:t>
      </w:r>
      <w:r w:rsidR="00AC208C" w:rsidRPr="00AC208C">
        <w:rPr>
          <w:rFonts w:eastAsia="Times New Roman" w:cstheme="minorHAnsi"/>
          <w:sz w:val="24"/>
          <w:szCs w:val="24"/>
          <w:lang w:eastAsia="es-PE"/>
        </w:rPr>
        <w:t>Reflexión: ¿Qué tan "vivida" es la política de calidad en el día a día de tu organización? ¿Es un documento "de papel" o un motor de acción y decisión?</w:t>
      </w:r>
    </w:p>
    <w:p w14:paraId="765E6F69" w14:textId="77777777" w:rsidR="00B776F2" w:rsidRDefault="00B776F2" w:rsidP="00AC208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195D3C3F" w14:textId="5A43CEB9" w:rsidR="00AC208C" w:rsidRPr="00AC208C" w:rsidRDefault="00AC208C" w:rsidP="00AC208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AC208C">
        <w:rPr>
          <w:rFonts w:eastAsia="Times New Roman" w:cstheme="minorHAnsi"/>
          <w:sz w:val="24"/>
          <w:szCs w:val="24"/>
          <w:u w:val="single"/>
          <w:lang w:eastAsia="es-PE"/>
        </w:rPr>
        <w:t xml:space="preserve">2.2 Enfoque al cliente, calidad y mejora continua </w:t>
      </w:r>
    </w:p>
    <w:p w14:paraId="42454BB2" w14:textId="77777777" w:rsidR="00AC208C" w:rsidRDefault="00AC208C" w:rsidP="00AC208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 xml:space="preserve">a. La voz del cliente (VOC) </w:t>
      </w:r>
    </w:p>
    <w:p w14:paraId="79F9109F" w14:textId="77777777" w:rsidR="00AC208C" w:rsidRDefault="00AC208C" w:rsidP="00B776F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 xml:space="preserve">- Definición: La Voz del Cliente (VOC) es el conjunto de expectativas, preferencias y aversiones del cliente respecto a un producto o servicio. Capturar la VOC es esencial para diseñar procesos que entreguen valor real. Herramientas para escuchar la VOC incluyen encuestas, </w:t>
      </w:r>
      <w:proofErr w:type="spellStart"/>
      <w:r w:rsidRPr="00AC208C">
        <w:rPr>
          <w:rFonts w:eastAsia="Times New Roman" w:cstheme="minorHAnsi"/>
          <w:sz w:val="24"/>
          <w:szCs w:val="24"/>
          <w:lang w:eastAsia="es-PE"/>
        </w:rPr>
        <w:t>focus</w:t>
      </w:r>
      <w:proofErr w:type="spellEnd"/>
      <w:r w:rsidRPr="00AC208C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AC208C">
        <w:rPr>
          <w:rFonts w:eastAsia="Times New Roman" w:cstheme="minorHAnsi"/>
          <w:sz w:val="24"/>
          <w:szCs w:val="24"/>
          <w:lang w:eastAsia="es-PE"/>
        </w:rPr>
        <w:t>groups</w:t>
      </w:r>
      <w:proofErr w:type="spellEnd"/>
      <w:r w:rsidRPr="00AC208C">
        <w:rPr>
          <w:rFonts w:eastAsia="Times New Roman" w:cstheme="minorHAnsi"/>
          <w:sz w:val="24"/>
          <w:szCs w:val="24"/>
          <w:lang w:eastAsia="es-PE"/>
        </w:rPr>
        <w:t xml:space="preserve">, análisis de reclamos, etc. </w:t>
      </w:r>
    </w:p>
    <w:p w14:paraId="034517DD" w14:textId="77777777" w:rsidR="00AC208C" w:rsidRDefault="00AC208C" w:rsidP="00B776F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 xml:space="preserve">- Ejercicio: Diseña y aplica una encuesta de satisfacción para los clientes de tu proceso. Analiza los resultados e identifica áreas de mejora. </w:t>
      </w:r>
    </w:p>
    <w:p w14:paraId="28A68A52" w14:textId="62FF9D5E" w:rsidR="00AC208C" w:rsidRPr="00AC208C" w:rsidRDefault="00AC208C" w:rsidP="00B776F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 xml:space="preserve">- Juego de roles: En parejas, simula una entrevista a profundidad con un cliente para entender sus necesidades y expectativas respecto a tu proceso. Refleja cómo incorporar estos </w:t>
      </w:r>
      <w:proofErr w:type="spellStart"/>
      <w:r w:rsidRPr="00AC208C">
        <w:rPr>
          <w:rFonts w:eastAsia="Times New Roman" w:cstheme="minorHAnsi"/>
          <w:sz w:val="24"/>
          <w:szCs w:val="24"/>
          <w:lang w:eastAsia="es-PE"/>
        </w:rPr>
        <w:t>insights</w:t>
      </w:r>
      <w:proofErr w:type="spellEnd"/>
      <w:r w:rsidRPr="00AC208C">
        <w:rPr>
          <w:rFonts w:eastAsia="Times New Roman" w:cstheme="minorHAnsi"/>
          <w:sz w:val="24"/>
          <w:szCs w:val="24"/>
          <w:lang w:eastAsia="es-PE"/>
        </w:rPr>
        <w:t xml:space="preserve"> en el diseño del proceso.</w:t>
      </w:r>
    </w:p>
    <w:p w14:paraId="7A3A3E8D" w14:textId="77777777" w:rsidR="00AC208C" w:rsidRPr="00B776F2" w:rsidRDefault="00AC208C" w:rsidP="00AC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815396B" w14:textId="54346CAE" w:rsidR="00AC208C" w:rsidRPr="00AC208C" w:rsidRDefault="00AC208C" w:rsidP="00AC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AC208C">
        <w:rPr>
          <w:rFonts w:eastAsia="Times New Roman" w:cstheme="minorHAnsi"/>
          <w:sz w:val="24"/>
          <w:szCs w:val="24"/>
          <w:lang w:val="en-US" w:eastAsia="es-PE"/>
        </w:rPr>
        <w:t>b. Critical to Quality (CTQ)</w:t>
      </w:r>
    </w:p>
    <w:p w14:paraId="0148783F" w14:textId="2C63EB14" w:rsidR="00AC208C" w:rsidRPr="00AC208C" w:rsidRDefault="00AC208C" w:rsidP="00B77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 xml:space="preserve">- Explicación: Los </w:t>
      </w:r>
      <w:proofErr w:type="spellStart"/>
      <w:r w:rsidRPr="00AC208C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Pr="00AC208C">
        <w:rPr>
          <w:rFonts w:eastAsia="Times New Roman" w:cstheme="minorHAnsi"/>
          <w:sz w:val="24"/>
          <w:szCs w:val="24"/>
          <w:lang w:eastAsia="es-PE"/>
        </w:rPr>
        <w:t xml:space="preserve"> son los atributos de un producto o servicio que son críticos para la satisfacción del cliente. Se derivan de la VOC y se usan para establecer especificaciones y medidas de desempeño del proceso.</w:t>
      </w:r>
    </w:p>
    <w:p w14:paraId="5439A91B" w14:textId="3C40A118" w:rsidR="00AC208C" w:rsidRPr="00AC208C" w:rsidRDefault="00AC208C" w:rsidP="00B77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 xml:space="preserve">- Ejercicio: Define los </w:t>
      </w:r>
      <w:proofErr w:type="spellStart"/>
      <w:r w:rsidRPr="00AC208C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Pr="00AC208C">
        <w:rPr>
          <w:rFonts w:eastAsia="Times New Roman" w:cstheme="minorHAnsi"/>
          <w:sz w:val="24"/>
          <w:szCs w:val="24"/>
          <w:lang w:eastAsia="es-PE"/>
        </w:rPr>
        <w:t xml:space="preserve"> para tu proceso, asegurando que sean específicos, medibles y centrados en el cliente.</w:t>
      </w:r>
    </w:p>
    <w:p w14:paraId="43194EB2" w14:textId="057AD46F" w:rsidR="00AC208C" w:rsidRPr="00AC208C" w:rsidRDefault="00AC208C" w:rsidP="00B77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 xml:space="preserve"> - Caso de estudio: Analiza cómo una empresa usó los </w:t>
      </w:r>
      <w:proofErr w:type="spellStart"/>
      <w:r w:rsidRPr="00AC208C">
        <w:rPr>
          <w:rFonts w:eastAsia="Times New Roman" w:cstheme="minorHAnsi"/>
          <w:sz w:val="24"/>
          <w:szCs w:val="24"/>
          <w:lang w:eastAsia="es-PE"/>
        </w:rPr>
        <w:t>CTQs</w:t>
      </w:r>
      <w:proofErr w:type="spellEnd"/>
      <w:r w:rsidRPr="00AC208C">
        <w:rPr>
          <w:rFonts w:eastAsia="Times New Roman" w:cstheme="minorHAnsi"/>
          <w:sz w:val="24"/>
          <w:szCs w:val="24"/>
          <w:lang w:eastAsia="es-PE"/>
        </w:rPr>
        <w:t xml:space="preserve"> para mejorar dramáticamente la calidad de su servicio y la satisfacción del cliente.</w:t>
      </w:r>
    </w:p>
    <w:p w14:paraId="407117C7" w14:textId="77777777" w:rsidR="00AC208C" w:rsidRDefault="00AC208C" w:rsidP="00AC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6538D984" w14:textId="277EA448" w:rsidR="00AC208C" w:rsidRPr="00AC208C" w:rsidRDefault="00AC208C" w:rsidP="00AC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lastRenderedPageBreak/>
        <w:t>c. Función de calidad</w:t>
      </w:r>
    </w:p>
    <w:p w14:paraId="50FD9510" w14:textId="255429F1" w:rsidR="00AC208C" w:rsidRPr="00AC208C" w:rsidRDefault="00AC208C" w:rsidP="00B77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>- Definición: La función de calidad es el conjunto de responsabilidades y actividades necesarias para implementar la política de calidad. Incluye el aseguramiento de calidad (prevención), el control de calidad (detección) y la mejora continua.</w:t>
      </w:r>
    </w:p>
    <w:p w14:paraId="2B4C672C" w14:textId="1D20D465" w:rsidR="00AC208C" w:rsidRPr="00AC208C" w:rsidRDefault="00AC208C" w:rsidP="00B77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>- Debate: ¿Debe la función de calidad ser responsabilidad de un área específica o de toda la organización? ¿Centralizada o descentralizada?</w:t>
      </w:r>
    </w:p>
    <w:p w14:paraId="2D1ECD17" w14:textId="0300EDBC" w:rsidR="00AC208C" w:rsidRPr="00AC208C" w:rsidRDefault="00AC208C" w:rsidP="00B77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AC208C">
        <w:rPr>
          <w:rFonts w:eastAsia="Times New Roman" w:cstheme="minorHAnsi"/>
          <w:sz w:val="24"/>
          <w:szCs w:val="24"/>
          <w:lang w:eastAsia="es-PE"/>
        </w:rPr>
        <w:t>- Ejercicio: Mapea las actividades actuales de la función de calidad en tu organización. ¿Son suficientes y efectivas? ¿Cómo se podrían fortalecer?</w:t>
      </w:r>
    </w:p>
    <w:p w14:paraId="49CCC995" w14:textId="77777777" w:rsidR="004B25EC" w:rsidRPr="00AC208C" w:rsidRDefault="004B25EC" w:rsidP="00AC208C">
      <w:pPr>
        <w:jc w:val="both"/>
        <w:rPr>
          <w:rFonts w:cstheme="minorHAnsi"/>
          <w:sz w:val="24"/>
          <w:szCs w:val="24"/>
        </w:rPr>
      </w:pPr>
    </w:p>
    <w:sectPr w:rsidR="004B25EC" w:rsidRPr="00AC2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8173D"/>
    <w:multiLevelType w:val="multilevel"/>
    <w:tmpl w:val="61D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8C"/>
    <w:rsid w:val="004B25EC"/>
    <w:rsid w:val="00AC208C"/>
    <w:rsid w:val="00B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1C034"/>
  <w15:chartTrackingRefBased/>
  <w15:docId w15:val="{8CD10289-28B6-4010-8034-BCCBF84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AC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C2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C208C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AC20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2025-05-22T01:21:00Z</dcterms:created>
  <dcterms:modified xsi:type="dcterms:W3CDTF">2025-05-22T01:26:00Z</dcterms:modified>
</cp:coreProperties>
</file>