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28CFB" w14:textId="16B16B12" w:rsidR="0001232B" w:rsidRPr="0001232B" w:rsidRDefault="0001232B" w:rsidP="0001232B">
      <w:pPr>
        <w:jc w:val="center"/>
        <w:rPr>
          <w:b/>
          <w:bCs/>
          <w:u w:val="single"/>
        </w:rPr>
      </w:pPr>
      <w:r w:rsidRPr="0001232B">
        <w:rPr>
          <w:b/>
          <w:bCs/>
          <w:u w:val="single"/>
        </w:rPr>
        <w:t>ESTRATEGIAS – CENTRO DE EXCELENCIA ACADÉMICA</w:t>
      </w:r>
    </w:p>
    <w:p w14:paraId="05599D73" w14:textId="77777777" w:rsidR="0001232B" w:rsidRDefault="0001232B" w:rsidP="0001232B"/>
    <w:p w14:paraId="46BF95FE" w14:textId="45C72EC2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1. Aprendizaje Basado en Proyectos (ABP)</w:t>
      </w:r>
    </w:p>
    <w:p w14:paraId="3EEA081E" w14:textId="77777777" w:rsidR="0001232B" w:rsidRPr="0001232B" w:rsidRDefault="0001232B" w:rsidP="0001232B">
      <w:pPr>
        <w:numPr>
          <w:ilvl w:val="0"/>
          <w:numId w:val="1"/>
        </w:numPr>
      </w:pPr>
      <w:r w:rsidRPr="0001232B">
        <w:rPr>
          <w:b/>
          <w:bCs/>
        </w:rPr>
        <w:t>Descripción</w:t>
      </w:r>
      <w:r w:rsidRPr="0001232B">
        <w:t>: Los estudiantes trabajan en proyectos a lo largo de un período de tiempo que involucran la solución de problemas complejos, a menudo relacionados con situaciones del mundo real. El proyecto debe tener un propósito claro y estar alineado con los objetivos de aprendizaje. Los estudiantes investigan, colaboran, toman decisiones y, al final, presentan sus resultados.</w:t>
      </w:r>
    </w:p>
    <w:p w14:paraId="33462E62" w14:textId="77777777" w:rsidR="0001232B" w:rsidRDefault="0001232B" w:rsidP="0001232B">
      <w:pPr>
        <w:numPr>
          <w:ilvl w:val="0"/>
          <w:numId w:val="1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Liderazgo</w:t>
      </w:r>
      <w:r w:rsidRPr="0001232B">
        <w:t xml:space="preserve">, </w:t>
      </w:r>
      <w:r w:rsidRPr="0001232B">
        <w:rPr>
          <w:b/>
          <w:bCs/>
        </w:rPr>
        <w:t>trabajo en equipo</w:t>
      </w:r>
      <w:r w:rsidRPr="0001232B">
        <w:t xml:space="preserve">, </w:t>
      </w:r>
      <w:r w:rsidRPr="0001232B">
        <w:rPr>
          <w:b/>
          <w:bCs/>
        </w:rPr>
        <w:t>resolución de problemas</w:t>
      </w:r>
      <w:r w:rsidRPr="0001232B">
        <w:t xml:space="preserve">, </w:t>
      </w:r>
      <w:r w:rsidRPr="0001232B">
        <w:rPr>
          <w:b/>
          <w:bCs/>
        </w:rPr>
        <w:t>creatividad</w:t>
      </w:r>
      <w:r w:rsidRPr="0001232B">
        <w:t>. Al trabajar en un proyecto de principio a fin, los estudiantes deben colaborar, tomar decisiones críticas y responsabilizarse de sus tareas, lo que refuerza su capacidad para liderar y trabajar en equipo.</w:t>
      </w:r>
    </w:p>
    <w:p w14:paraId="5B99B62D" w14:textId="77777777" w:rsidR="0001232B" w:rsidRPr="0001232B" w:rsidRDefault="0001232B" w:rsidP="0001232B">
      <w:pPr>
        <w:ind w:left="720"/>
      </w:pPr>
    </w:p>
    <w:p w14:paraId="266E2405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2. Aprendizaje Colaborativo</w:t>
      </w:r>
    </w:p>
    <w:p w14:paraId="6A68930E" w14:textId="77777777" w:rsidR="0001232B" w:rsidRPr="0001232B" w:rsidRDefault="0001232B" w:rsidP="0001232B">
      <w:pPr>
        <w:numPr>
          <w:ilvl w:val="0"/>
          <w:numId w:val="2"/>
        </w:numPr>
      </w:pPr>
      <w:r w:rsidRPr="0001232B">
        <w:rPr>
          <w:b/>
          <w:bCs/>
        </w:rPr>
        <w:t>Descripción</w:t>
      </w:r>
      <w:r w:rsidRPr="0001232B">
        <w:t>: Esta estrategia implica que los estudiantes trabajen juntos en tareas académicas o desafíos. Se organizan grupos donde todos los miembros contribuyen al resultado final. La idea es que el aprendizaje sea un proceso social y que, al colaborar, los estudiantes puedan aprender más y mejor de lo que harían individualmente.</w:t>
      </w:r>
    </w:p>
    <w:p w14:paraId="48DE659D" w14:textId="77777777" w:rsidR="0001232B" w:rsidRDefault="0001232B" w:rsidP="0001232B">
      <w:pPr>
        <w:numPr>
          <w:ilvl w:val="0"/>
          <w:numId w:val="2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Colaboración</w:t>
      </w:r>
      <w:r w:rsidRPr="0001232B">
        <w:t xml:space="preserve">, </w:t>
      </w:r>
      <w:r w:rsidRPr="0001232B">
        <w:rPr>
          <w:b/>
          <w:bCs/>
        </w:rPr>
        <w:t>empatía</w:t>
      </w:r>
      <w:r w:rsidRPr="0001232B">
        <w:t xml:space="preserve">, </w:t>
      </w:r>
      <w:r w:rsidRPr="0001232B">
        <w:rPr>
          <w:b/>
          <w:bCs/>
        </w:rPr>
        <w:t>negociación</w:t>
      </w:r>
      <w:r w:rsidRPr="0001232B">
        <w:t xml:space="preserve">, </w:t>
      </w:r>
      <w:r w:rsidRPr="0001232B">
        <w:rPr>
          <w:b/>
          <w:bCs/>
        </w:rPr>
        <w:t>resolución de conflictos</w:t>
      </w:r>
      <w:r w:rsidRPr="0001232B">
        <w:t>. Al tener que coordinarse con sus compañeros, los estudiantes desarrollan la capacidad de entender diferentes puntos de vista, resolver conflictos dentro del equipo y mejorar su habilidad para trabajar con otros hacia un objetivo común.</w:t>
      </w:r>
    </w:p>
    <w:p w14:paraId="0B151E02" w14:textId="77777777" w:rsidR="0001232B" w:rsidRPr="0001232B" w:rsidRDefault="0001232B" w:rsidP="0001232B">
      <w:pPr>
        <w:ind w:left="720"/>
      </w:pPr>
    </w:p>
    <w:p w14:paraId="16ED1699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3. Simulaciones y Juegos de Rol</w:t>
      </w:r>
    </w:p>
    <w:p w14:paraId="2088A7E7" w14:textId="77777777" w:rsidR="0001232B" w:rsidRPr="0001232B" w:rsidRDefault="0001232B" w:rsidP="0001232B">
      <w:pPr>
        <w:numPr>
          <w:ilvl w:val="0"/>
          <w:numId w:val="3"/>
        </w:numPr>
      </w:pPr>
      <w:r w:rsidRPr="0001232B">
        <w:rPr>
          <w:b/>
          <w:bCs/>
        </w:rPr>
        <w:t>Descripción</w:t>
      </w:r>
      <w:r w:rsidRPr="0001232B">
        <w:t>: Los estudiantes participan en situaciones simuladas que reflejan la vida real, como entrevistas de trabajo, negociaciones o reuniones empresariales. Estas simulaciones les permiten practicar habilidades en un entorno seguro antes de enfrentarse a situaciones reales.</w:t>
      </w:r>
    </w:p>
    <w:p w14:paraId="359E04DD" w14:textId="77777777" w:rsidR="0001232B" w:rsidRDefault="0001232B" w:rsidP="0001232B">
      <w:pPr>
        <w:numPr>
          <w:ilvl w:val="0"/>
          <w:numId w:val="3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Toma de decisiones</w:t>
      </w:r>
      <w:r w:rsidRPr="0001232B">
        <w:t xml:space="preserve">, </w:t>
      </w:r>
      <w:r w:rsidRPr="0001232B">
        <w:rPr>
          <w:b/>
          <w:bCs/>
        </w:rPr>
        <w:t>resolución de problemas</w:t>
      </w:r>
      <w:r w:rsidRPr="0001232B">
        <w:t xml:space="preserve">, </w:t>
      </w:r>
      <w:r w:rsidRPr="0001232B">
        <w:rPr>
          <w:b/>
          <w:bCs/>
        </w:rPr>
        <w:t>gestión del estrés</w:t>
      </w:r>
      <w:r w:rsidRPr="0001232B">
        <w:t xml:space="preserve">, </w:t>
      </w:r>
      <w:r w:rsidRPr="0001232B">
        <w:rPr>
          <w:b/>
          <w:bCs/>
        </w:rPr>
        <w:t>comunicación interpersonal</w:t>
      </w:r>
      <w:r w:rsidRPr="0001232B">
        <w:t>. A través de la simulación, los estudiantes pueden experimentar escenarios complejos y obtener retroalimentación inmediata sobre cómo manejan diferentes desafíos.</w:t>
      </w:r>
    </w:p>
    <w:p w14:paraId="0BE3CF68" w14:textId="77777777" w:rsidR="0001232B" w:rsidRPr="0001232B" w:rsidRDefault="0001232B" w:rsidP="0001232B">
      <w:pPr>
        <w:ind w:left="720"/>
      </w:pPr>
    </w:p>
    <w:p w14:paraId="0A2D51C1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4. Mentoría entre Pares</w:t>
      </w:r>
    </w:p>
    <w:p w14:paraId="07A606D3" w14:textId="77777777" w:rsidR="0001232B" w:rsidRPr="0001232B" w:rsidRDefault="0001232B" w:rsidP="0001232B">
      <w:pPr>
        <w:numPr>
          <w:ilvl w:val="0"/>
          <w:numId w:val="4"/>
        </w:numPr>
      </w:pPr>
      <w:r w:rsidRPr="0001232B">
        <w:rPr>
          <w:b/>
          <w:bCs/>
        </w:rPr>
        <w:t>Descripción</w:t>
      </w:r>
      <w:r w:rsidRPr="0001232B">
        <w:t>: Esta estrategia se basa en que estudiantes más avanzados (mentores) apoyen a estudiantes nuevos o con menos experiencia (</w:t>
      </w:r>
      <w:proofErr w:type="spellStart"/>
      <w:r w:rsidRPr="0001232B">
        <w:t>mentees</w:t>
      </w:r>
      <w:proofErr w:type="spellEnd"/>
      <w:r w:rsidRPr="0001232B">
        <w:t xml:space="preserve">). Los mentores ofrecen orientación y consejo, mientras que los </w:t>
      </w:r>
      <w:proofErr w:type="spellStart"/>
      <w:r w:rsidRPr="0001232B">
        <w:t>mentees</w:t>
      </w:r>
      <w:proofErr w:type="spellEnd"/>
      <w:r w:rsidRPr="0001232B">
        <w:t xml:space="preserve"> se benefician de la experiencia de sus compañeros.</w:t>
      </w:r>
    </w:p>
    <w:p w14:paraId="0760787D" w14:textId="77777777" w:rsidR="0001232B" w:rsidRDefault="0001232B" w:rsidP="0001232B">
      <w:pPr>
        <w:numPr>
          <w:ilvl w:val="0"/>
          <w:numId w:val="4"/>
        </w:numPr>
      </w:pPr>
      <w:r w:rsidRPr="0001232B">
        <w:rPr>
          <w:b/>
          <w:bCs/>
        </w:rPr>
        <w:lastRenderedPageBreak/>
        <w:t>Competencias blandas desarrolladas</w:t>
      </w:r>
      <w:r w:rsidRPr="0001232B">
        <w:t xml:space="preserve">: </w:t>
      </w:r>
      <w:r w:rsidRPr="0001232B">
        <w:rPr>
          <w:b/>
          <w:bCs/>
        </w:rPr>
        <w:t>Liderazgo</w:t>
      </w:r>
      <w:r w:rsidRPr="0001232B">
        <w:t xml:space="preserve">, </w:t>
      </w:r>
      <w:r w:rsidRPr="0001232B">
        <w:rPr>
          <w:b/>
          <w:bCs/>
        </w:rPr>
        <w:t>comunicación efectiva</w:t>
      </w:r>
      <w:r w:rsidRPr="0001232B">
        <w:t xml:space="preserve">, </w:t>
      </w:r>
      <w:r w:rsidRPr="0001232B">
        <w:rPr>
          <w:b/>
          <w:bCs/>
        </w:rPr>
        <w:t>empatía</w:t>
      </w:r>
      <w:r w:rsidRPr="0001232B">
        <w:t xml:space="preserve">, </w:t>
      </w:r>
      <w:r w:rsidRPr="0001232B">
        <w:rPr>
          <w:b/>
          <w:bCs/>
        </w:rPr>
        <w:t>responsabilidad</w:t>
      </w:r>
      <w:r w:rsidRPr="0001232B">
        <w:t xml:space="preserve">. Los mentores desarrollan habilidades de liderazgo al guiar a sus compañeros, mientras que los </w:t>
      </w:r>
      <w:proofErr w:type="spellStart"/>
      <w:r w:rsidRPr="0001232B">
        <w:t>mentees</w:t>
      </w:r>
      <w:proofErr w:type="spellEnd"/>
      <w:r w:rsidRPr="0001232B">
        <w:t xml:space="preserve"> aprenden a ser receptivos y a utilizar los consejos de manera constructiva.</w:t>
      </w:r>
    </w:p>
    <w:p w14:paraId="205C2533" w14:textId="77777777" w:rsidR="0001232B" w:rsidRPr="0001232B" w:rsidRDefault="0001232B" w:rsidP="0001232B">
      <w:pPr>
        <w:ind w:left="720"/>
      </w:pPr>
    </w:p>
    <w:p w14:paraId="1AFB10DB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5. Talleres de Resolución de Conflictos</w:t>
      </w:r>
    </w:p>
    <w:p w14:paraId="2CC252F0" w14:textId="77777777" w:rsidR="0001232B" w:rsidRPr="0001232B" w:rsidRDefault="0001232B" w:rsidP="0001232B">
      <w:pPr>
        <w:numPr>
          <w:ilvl w:val="0"/>
          <w:numId w:val="5"/>
        </w:numPr>
      </w:pPr>
      <w:r w:rsidRPr="0001232B">
        <w:rPr>
          <w:b/>
          <w:bCs/>
        </w:rPr>
        <w:t>Descripción</w:t>
      </w:r>
      <w:r w:rsidRPr="0001232B">
        <w:t>: En este tipo de talleres, los estudiantes participan en actividades diseñadas específicamente para enseñarles a gestionar y resolver conflictos de manera pacífica y constructiva. Se utilizan ejercicios prácticos y juegos de rol para simular situaciones de conflicto.</w:t>
      </w:r>
    </w:p>
    <w:p w14:paraId="35F48F90" w14:textId="77777777" w:rsidR="0001232B" w:rsidRDefault="0001232B" w:rsidP="0001232B">
      <w:pPr>
        <w:numPr>
          <w:ilvl w:val="0"/>
          <w:numId w:val="5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Negociación</w:t>
      </w:r>
      <w:r w:rsidRPr="0001232B">
        <w:t xml:space="preserve">, </w:t>
      </w:r>
      <w:r w:rsidRPr="0001232B">
        <w:rPr>
          <w:b/>
          <w:bCs/>
        </w:rPr>
        <w:t>empatía</w:t>
      </w:r>
      <w:r w:rsidRPr="0001232B">
        <w:t xml:space="preserve">, </w:t>
      </w:r>
      <w:r w:rsidRPr="0001232B">
        <w:rPr>
          <w:b/>
          <w:bCs/>
        </w:rPr>
        <w:t>resolución de conflictos</w:t>
      </w:r>
      <w:r w:rsidRPr="0001232B">
        <w:t xml:space="preserve">, </w:t>
      </w:r>
      <w:r w:rsidRPr="0001232B">
        <w:rPr>
          <w:b/>
          <w:bCs/>
        </w:rPr>
        <w:t>comunicación asertiva</w:t>
      </w:r>
      <w:r w:rsidRPr="0001232B">
        <w:t>. Los estudiantes aprenden a identificar la causa de los conflictos y desarrollan estrategias para manejarlos de manera efectiva, practicando habilidades de mediación y escucha activa.</w:t>
      </w:r>
    </w:p>
    <w:p w14:paraId="03362580" w14:textId="77777777" w:rsidR="0001232B" w:rsidRPr="0001232B" w:rsidRDefault="0001232B" w:rsidP="0001232B">
      <w:pPr>
        <w:ind w:left="720"/>
      </w:pPr>
    </w:p>
    <w:p w14:paraId="02346101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6. Debates y Presentaciones Orales</w:t>
      </w:r>
    </w:p>
    <w:p w14:paraId="2E7A271A" w14:textId="77777777" w:rsidR="0001232B" w:rsidRPr="0001232B" w:rsidRDefault="0001232B" w:rsidP="0001232B">
      <w:pPr>
        <w:numPr>
          <w:ilvl w:val="0"/>
          <w:numId w:val="6"/>
        </w:numPr>
      </w:pPr>
      <w:r w:rsidRPr="0001232B">
        <w:rPr>
          <w:b/>
          <w:bCs/>
        </w:rPr>
        <w:t>Descripción</w:t>
      </w:r>
      <w:r w:rsidRPr="0001232B">
        <w:t>: Se promueve el uso de debates formales o la preparación de presentaciones orales en los que los estudiantes deben defender sus ideas frente a un público. Durante los debates, los estudiantes desarrollan argumentos basados en hechos y aprenden a contraargumentar.</w:t>
      </w:r>
    </w:p>
    <w:p w14:paraId="1F3ACBB8" w14:textId="77777777" w:rsidR="0001232B" w:rsidRDefault="0001232B" w:rsidP="0001232B">
      <w:pPr>
        <w:numPr>
          <w:ilvl w:val="0"/>
          <w:numId w:val="6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Comunicación oral</w:t>
      </w:r>
      <w:r w:rsidRPr="0001232B">
        <w:t xml:space="preserve">, </w:t>
      </w:r>
      <w:r w:rsidRPr="0001232B">
        <w:rPr>
          <w:b/>
          <w:bCs/>
        </w:rPr>
        <w:t>pensamiento crítico</w:t>
      </w:r>
      <w:r w:rsidRPr="0001232B">
        <w:t xml:space="preserve">, </w:t>
      </w:r>
      <w:r w:rsidRPr="0001232B">
        <w:rPr>
          <w:b/>
          <w:bCs/>
        </w:rPr>
        <w:t>confianza en sí mismos</w:t>
      </w:r>
      <w:r w:rsidRPr="0001232B">
        <w:t xml:space="preserve">, </w:t>
      </w:r>
      <w:r w:rsidRPr="0001232B">
        <w:rPr>
          <w:b/>
          <w:bCs/>
        </w:rPr>
        <w:t>escucha activa</w:t>
      </w:r>
      <w:r w:rsidRPr="0001232B">
        <w:t>. Los estudiantes desarrollan la habilidad de expresarse de manera clara y efectiva, además de escuchar y respetar los puntos de vista opuestos.</w:t>
      </w:r>
    </w:p>
    <w:p w14:paraId="4D84F586" w14:textId="77777777" w:rsidR="0001232B" w:rsidRPr="0001232B" w:rsidRDefault="0001232B" w:rsidP="0001232B">
      <w:pPr>
        <w:ind w:left="720"/>
      </w:pPr>
    </w:p>
    <w:p w14:paraId="2DA60FF6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7. Aprendizaje Basado en Retos (</w:t>
      </w:r>
      <w:proofErr w:type="spellStart"/>
      <w:r w:rsidRPr="0001232B">
        <w:rPr>
          <w:b/>
          <w:bCs/>
        </w:rPr>
        <w:t>Challenge-Based</w:t>
      </w:r>
      <w:proofErr w:type="spellEnd"/>
      <w:r w:rsidRPr="0001232B">
        <w:rPr>
          <w:b/>
          <w:bCs/>
        </w:rPr>
        <w:t xml:space="preserve"> </w:t>
      </w:r>
      <w:proofErr w:type="spellStart"/>
      <w:r w:rsidRPr="0001232B">
        <w:rPr>
          <w:b/>
          <w:bCs/>
        </w:rPr>
        <w:t>Learning</w:t>
      </w:r>
      <w:proofErr w:type="spellEnd"/>
      <w:r w:rsidRPr="0001232B">
        <w:rPr>
          <w:b/>
          <w:bCs/>
        </w:rPr>
        <w:t>)</w:t>
      </w:r>
    </w:p>
    <w:p w14:paraId="56BF1A18" w14:textId="77777777" w:rsidR="0001232B" w:rsidRPr="0001232B" w:rsidRDefault="0001232B" w:rsidP="0001232B">
      <w:pPr>
        <w:numPr>
          <w:ilvl w:val="0"/>
          <w:numId w:val="7"/>
        </w:numPr>
      </w:pPr>
      <w:r w:rsidRPr="0001232B">
        <w:rPr>
          <w:b/>
          <w:bCs/>
        </w:rPr>
        <w:t>Descripción</w:t>
      </w:r>
      <w:r w:rsidRPr="0001232B">
        <w:t>: Los estudiantes enfrentan un desafío o problema real, muchas veces propuesto por empresas o comunidades, que debe ser resuelto con soluciones creativas e innovadoras. Estos desafíos están diseñados para ser lo suficientemente complejos como para requerir investigación, planificación y la colaboración de todo un equipo.</w:t>
      </w:r>
    </w:p>
    <w:p w14:paraId="7C5900BA" w14:textId="77777777" w:rsidR="0001232B" w:rsidRDefault="0001232B" w:rsidP="0001232B">
      <w:pPr>
        <w:numPr>
          <w:ilvl w:val="0"/>
          <w:numId w:val="7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Pensamiento crítico</w:t>
      </w:r>
      <w:r w:rsidRPr="0001232B">
        <w:t xml:space="preserve">, </w:t>
      </w:r>
      <w:r w:rsidRPr="0001232B">
        <w:rPr>
          <w:b/>
          <w:bCs/>
        </w:rPr>
        <w:t>creatividad</w:t>
      </w:r>
      <w:r w:rsidRPr="0001232B">
        <w:t xml:space="preserve">, </w:t>
      </w:r>
      <w:r w:rsidRPr="0001232B">
        <w:rPr>
          <w:b/>
          <w:bCs/>
        </w:rPr>
        <w:t>resolución de problemas</w:t>
      </w:r>
      <w:r w:rsidRPr="0001232B">
        <w:t xml:space="preserve">, </w:t>
      </w:r>
      <w:r w:rsidRPr="0001232B">
        <w:rPr>
          <w:b/>
          <w:bCs/>
        </w:rPr>
        <w:t>gestión del tiempo</w:t>
      </w:r>
      <w:r w:rsidRPr="0001232B">
        <w:t>. Al trabajar en un reto real, los estudiantes deben encontrar soluciones prácticas e innovadoras, lo que refuerza su capacidad para analizar situaciones complejas y gestionar el tiempo y recursos de manera efectiva.</w:t>
      </w:r>
    </w:p>
    <w:p w14:paraId="2DB5D033" w14:textId="77777777" w:rsidR="0001232B" w:rsidRDefault="0001232B" w:rsidP="0001232B">
      <w:pPr>
        <w:ind w:left="720"/>
        <w:rPr>
          <w:b/>
          <w:bCs/>
        </w:rPr>
      </w:pPr>
    </w:p>
    <w:p w14:paraId="4B18233E" w14:textId="77777777" w:rsidR="0001232B" w:rsidRDefault="0001232B" w:rsidP="0001232B">
      <w:pPr>
        <w:ind w:left="720"/>
        <w:rPr>
          <w:b/>
          <w:bCs/>
        </w:rPr>
      </w:pPr>
    </w:p>
    <w:p w14:paraId="22212B26" w14:textId="77777777" w:rsidR="0001232B" w:rsidRPr="0001232B" w:rsidRDefault="0001232B" w:rsidP="0001232B">
      <w:pPr>
        <w:ind w:left="720"/>
      </w:pPr>
    </w:p>
    <w:p w14:paraId="7D7DE2FE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lastRenderedPageBreak/>
        <w:t xml:space="preserve">8. </w:t>
      </w:r>
      <w:proofErr w:type="spellStart"/>
      <w:r w:rsidRPr="0001232B">
        <w:rPr>
          <w:b/>
          <w:bCs/>
        </w:rPr>
        <w:t>Feedback</w:t>
      </w:r>
      <w:proofErr w:type="spellEnd"/>
      <w:r w:rsidRPr="0001232B">
        <w:rPr>
          <w:b/>
          <w:bCs/>
        </w:rPr>
        <w:t xml:space="preserve"> 360º</w:t>
      </w:r>
    </w:p>
    <w:p w14:paraId="617A1B30" w14:textId="77777777" w:rsidR="0001232B" w:rsidRPr="0001232B" w:rsidRDefault="0001232B" w:rsidP="0001232B">
      <w:pPr>
        <w:numPr>
          <w:ilvl w:val="0"/>
          <w:numId w:val="8"/>
        </w:numPr>
      </w:pPr>
      <w:r w:rsidRPr="0001232B">
        <w:rPr>
          <w:b/>
          <w:bCs/>
        </w:rPr>
        <w:t>Descripción</w:t>
      </w:r>
      <w:r w:rsidRPr="0001232B">
        <w:t>: Los estudiantes reciben retroalimentación no solo de sus profesores, sino también de sus compañeros y de sí mismos (autoevaluación). Esta estrategia proporciona una visión completa del desempeño de cada estudiante desde diferentes perspectivas.</w:t>
      </w:r>
    </w:p>
    <w:p w14:paraId="2471F674" w14:textId="77777777" w:rsidR="0001232B" w:rsidRDefault="0001232B" w:rsidP="0001232B">
      <w:pPr>
        <w:numPr>
          <w:ilvl w:val="0"/>
          <w:numId w:val="8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Autocrítica</w:t>
      </w:r>
      <w:r w:rsidRPr="0001232B">
        <w:t xml:space="preserve">, </w:t>
      </w:r>
      <w:r w:rsidRPr="0001232B">
        <w:rPr>
          <w:b/>
          <w:bCs/>
        </w:rPr>
        <w:t>comunicación constructiva</w:t>
      </w:r>
      <w:r w:rsidRPr="0001232B">
        <w:t xml:space="preserve">, </w:t>
      </w:r>
      <w:r w:rsidRPr="0001232B">
        <w:rPr>
          <w:b/>
          <w:bCs/>
        </w:rPr>
        <w:t>habilidades interpersonales</w:t>
      </w:r>
      <w:r w:rsidRPr="0001232B">
        <w:t>. Al recibir y dar retroalimentación, los estudiantes aprenden a aceptar críticas de manera constructiva, lo que fomenta la mejora continua y la habilidad de evaluar el trabajo de otros.</w:t>
      </w:r>
    </w:p>
    <w:p w14:paraId="0ADB80D4" w14:textId="77777777" w:rsidR="0001232B" w:rsidRPr="0001232B" w:rsidRDefault="0001232B" w:rsidP="0001232B">
      <w:pPr>
        <w:ind w:left="720"/>
      </w:pPr>
    </w:p>
    <w:p w14:paraId="430876D7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9. Entornos de Aprendizaje Interdisciplinarios</w:t>
      </w:r>
    </w:p>
    <w:p w14:paraId="36C3E083" w14:textId="77777777" w:rsidR="0001232B" w:rsidRPr="0001232B" w:rsidRDefault="0001232B" w:rsidP="0001232B">
      <w:pPr>
        <w:numPr>
          <w:ilvl w:val="0"/>
          <w:numId w:val="9"/>
        </w:numPr>
      </w:pPr>
      <w:r w:rsidRPr="0001232B">
        <w:rPr>
          <w:b/>
          <w:bCs/>
        </w:rPr>
        <w:t>Descripción</w:t>
      </w:r>
      <w:r w:rsidRPr="0001232B">
        <w:t>: Se crean equipos con estudiantes de diferentes disciplinas para trabajar juntos en proyectos comunes. Esta estrategia fomenta la colaboración entre distintas áreas de conocimiento, permitiendo que los estudiantes aprendan a combinar perspectivas para resolver problemas complejos.</w:t>
      </w:r>
    </w:p>
    <w:p w14:paraId="1388C33B" w14:textId="77777777" w:rsidR="0001232B" w:rsidRDefault="0001232B" w:rsidP="0001232B">
      <w:pPr>
        <w:numPr>
          <w:ilvl w:val="0"/>
          <w:numId w:val="9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Adaptabilidad</w:t>
      </w:r>
      <w:r w:rsidRPr="0001232B">
        <w:t xml:space="preserve">, </w:t>
      </w:r>
      <w:r w:rsidRPr="0001232B">
        <w:rPr>
          <w:b/>
          <w:bCs/>
        </w:rPr>
        <w:t>pensamiento sistémico</w:t>
      </w:r>
      <w:r w:rsidRPr="0001232B">
        <w:t xml:space="preserve">, </w:t>
      </w:r>
      <w:r w:rsidRPr="0001232B">
        <w:rPr>
          <w:b/>
          <w:bCs/>
        </w:rPr>
        <w:t>comunicación entre disciplinas</w:t>
      </w:r>
      <w:r w:rsidRPr="0001232B">
        <w:t xml:space="preserve">, </w:t>
      </w:r>
      <w:r w:rsidRPr="0001232B">
        <w:rPr>
          <w:b/>
          <w:bCs/>
        </w:rPr>
        <w:t>colaboración</w:t>
      </w:r>
      <w:r w:rsidRPr="0001232B">
        <w:t>. Los estudiantes desarrollan la habilidad de trabajar con personas de diferentes contextos y especialidades, aprendiendo a comunicar ideas y a integrar diferentes formas de pensar.</w:t>
      </w:r>
    </w:p>
    <w:p w14:paraId="2AFCA845" w14:textId="77777777" w:rsidR="0001232B" w:rsidRPr="0001232B" w:rsidRDefault="0001232B" w:rsidP="0001232B">
      <w:pPr>
        <w:ind w:left="720"/>
      </w:pPr>
    </w:p>
    <w:p w14:paraId="00B66669" w14:textId="77777777" w:rsidR="0001232B" w:rsidRPr="0001232B" w:rsidRDefault="0001232B" w:rsidP="0001232B">
      <w:pPr>
        <w:rPr>
          <w:b/>
          <w:bCs/>
        </w:rPr>
      </w:pPr>
      <w:r w:rsidRPr="0001232B">
        <w:rPr>
          <w:b/>
          <w:bCs/>
        </w:rPr>
        <w:t>10. Programas de Voluntariado y Proyectos Sociales</w:t>
      </w:r>
    </w:p>
    <w:p w14:paraId="7083718E" w14:textId="77777777" w:rsidR="0001232B" w:rsidRPr="0001232B" w:rsidRDefault="0001232B" w:rsidP="0001232B">
      <w:pPr>
        <w:numPr>
          <w:ilvl w:val="0"/>
          <w:numId w:val="10"/>
        </w:numPr>
      </w:pPr>
      <w:r w:rsidRPr="0001232B">
        <w:rPr>
          <w:b/>
          <w:bCs/>
        </w:rPr>
        <w:t>Descripción</w:t>
      </w:r>
      <w:r w:rsidRPr="0001232B">
        <w:t>: Los estudiantes participan en actividades de voluntariado o proyectos sociales que los conectan con la comunidad. Estas actividades permiten a los estudiantes aplicar sus conocimientos mientras ayudan a los demás, lo que les permite desarrollar un sentido de responsabilidad social.</w:t>
      </w:r>
    </w:p>
    <w:p w14:paraId="7DA84341" w14:textId="77777777" w:rsidR="0001232B" w:rsidRPr="0001232B" w:rsidRDefault="0001232B" w:rsidP="0001232B">
      <w:pPr>
        <w:numPr>
          <w:ilvl w:val="0"/>
          <w:numId w:val="10"/>
        </w:numPr>
      </w:pPr>
      <w:r w:rsidRPr="0001232B">
        <w:rPr>
          <w:b/>
          <w:bCs/>
        </w:rPr>
        <w:t>Competencias blandas desarrolladas</w:t>
      </w:r>
      <w:r w:rsidRPr="0001232B">
        <w:t xml:space="preserve">: </w:t>
      </w:r>
      <w:r w:rsidRPr="0001232B">
        <w:rPr>
          <w:b/>
          <w:bCs/>
        </w:rPr>
        <w:t>Liderazgo</w:t>
      </w:r>
      <w:r w:rsidRPr="0001232B">
        <w:t xml:space="preserve">, </w:t>
      </w:r>
      <w:r w:rsidRPr="0001232B">
        <w:rPr>
          <w:b/>
          <w:bCs/>
        </w:rPr>
        <w:t>empatía</w:t>
      </w:r>
      <w:r w:rsidRPr="0001232B">
        <w:t xml:space="preserve">, </w:t>
      </w:r>
      <w:r w:rsidRPr="0001232B">
        <w:rPr>
          <w:b/>
          <w:bCs/>
        </w:rPr>
        <w:t>responsabilidad social</w:t>
      </w:r>
      <w:r w:rsidRPr="0001232B">
        <w:t xml:space="preserve">, </w:t>
      </w:r>
      <w:r w:rsidRPr="0001232B">
        <w:rPr>
          <w:b/>
          <w:bCs/>
        </w:rPr>
        <w:t>trabajo en equipo</w:t>
      </w:r>
      <w:r w:rsidRPr="0001232B">
        <w:t>. Al involucrarse en actividades comunitarias, los estudiantes desarrollan habilidades interpersonales y fortalecen su capacidad para trabajar en equipo, liderar proyectos sociales y comprometerse con el bienestar de los demás.</w:t>
      </w:r>
    </w:p>
    <w:p w14:paraId="6DDBB0F2" w14:textId="77777777" w:rsidR="00187D49" w:rsidRDefault="00187D49"/>
    <w:sectPr w:rsidR="00187D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82040"/>
    <w:multiLevelType w:val="multilevel"/>
    <w:tmpl w:val="EBB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8183A"/>
    <w:multiLevelType w:val="multilevel"/>
    <w:tmpl w:val="2B28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B51BC"/>
    <w:multiLevelType w:val="multilevel"/>
    <w:tmpl w:val="BFEE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83717"/>
    <w:multiLevelType w:val="multilevel"/>
    <w:tmpl w:val="6338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F7778"/>
    <w:multiLevelType w:val="multilevel"/>
    <w:tmpl w:val="149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42ED2"/>
    <w:multiLevelType w:val="multilevel"/>
    <w:tmpl w:val="B76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21243"/>
    <w:multiLevelType w:val="multilevel"/>
    <w:tmpl w:val="9FF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82FD8"/>
    <w:multiLevelType w:val="multilevel"/>
    <w:tmpl w:val="4C36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15B5E"/>
    <w:multiLevelType w:val="multilevel"/>
    <w:tmpl w:val="C200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D6FEF"/>
    <w:multiLevelType w:val="multilevel"/>
    <w:tmpl w:val="FB6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563082">
    <w:abstractNumId w:val="6"/>
  </w:num>
  <w:num w:numId="2" w16cid:durableId="1565524573">
    <w:abstractNumId w:val="0"/>
  </w:num>
  <w:num w:numId="3" w16cid:durableId="81681859">
    <w:abstractNumId w:val="3"/>
  </w:num>
  <w:num w:numId="4" w16cid:durableId="96609812">
    <w:abstractNumId w:val="4"/>
  </w:num>
  <w:num w:numId="5" w16cid:durableId="285431970">
    <w:abstractNumId w:val="8"/>
  </w:num>
  <w:num w:numId="6" w16cid:durableId="2111779996">
    <w:abstractNumId w:val="9"/>
  </w:num>
  <w:num w:numId="7" w16cid:durableId="31804408">
    <w:abstractNumId w:val="7"/>
  </w:num>
  <w:num w:numId="8" w16cid:durableId="798959733">
    <w:abstractNumId w:val="1"/>
  </w:num>
  <w:num w:numId="9" w16cid:durableId="1905018488">
    <w:abstractNumId w:val="5"/>
  </w:num>
  <w:num w:numId="10" w16cid:durableId="199695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2B"/>
    <w:rsid w:val="0001232B"/>
    <w:rsid w:val="00187D49"/>
    <w:rsid w:val="009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6F5C0"/>
  <w15:chartTrackingRefBased/>
  <w15:docId w15:val="{F918AA93-D411-44FD-B5A9-9AAEA94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3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3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3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3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3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3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Zacarias</dc:creator>
  <cp:keywords/>
  <dc:description/>
  <cp:lastModifiedBy>Jesus Zacarias</cp:lastModifiedBy>
  <cp:revision>1</cp:revision>
  <dcterms:created xsi:type="dcterms:W3CDTF">2024-10-23T17:09:00Z</dcterms:created>
  <dcterms:modified xsi:type="dcterms:W3CDTF">2024-10-23T17:10:00Z</dcterms:modified>
</cp:coreProperties>
</file>