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92F8" w14:textId="77777777" w:rsidR="008609D8" w:rsidRPr="008609D8" w:rsidRDefault="008609D8" w:rsidP="008609D8">
      <w:r w:rsidRPr="008609D8">
        <w:t>1. Vincular a la UNTELS con el parque científico tecnológico del SUR</w:t>
      </w:r>
    </w:p>
    <w:p w14:paraId="6D2FE65E" w14:textId="77777777" w:rsidR="008609D8" w:rsidRPr="008609D8" w:rsidRDefault="008609D8" w:rsidP="008609D8">
      <w:r w:rsidRPr="008609D8">
        <w:t>2. Vincular a la UNTELS con el parque industrial de Villa El Salvador APEMIVES</w:t>
      </w:r>
    </w:p>
    <w:p w14:paraId="61A59FC7" w14:textId="77777777" w:rsidR="008609D8" w:rsidRPr="008609D8" w:rsidRDefault="008609D8" w:rsidP="008609D8">
      <w:r w:rsidRPr="008609D8">
        <w:t>3. Promoción de semilleros de investigación (Investigadores formativa)</w:t>
      </w:r>
    </w:p>
    <w:p w14:paraId="29EF8A68" w14:textId="77777777" w:rsidR="008609D8" w:rsidRPr="008609D8" w:rsidRDefault="008609D8" w:rsidP="008609D8">
      <w:r w:rsidRPr="008609D8">
        <w:t>4. Programas de apoyo, financiamiento y subvención de proyectos de investigación (tesis).</w:t>
      </w:r>
    </w:p>
    <w:p w14:paraId="659D8DF2" w14:textId="77777777" w:rsidR="008609D8" w:rsidRPr="008609D8" w:rsidRDefault="008609D8" w:rsidP="008609D8">
      <w:r w:rsidRPr="008609D8">
        <w:t>5. Fomento para la formación y sostenimiento de grupos de investigación</w:t>
      </w:r>
    </w:p>
    <w:p w14:paraId="685B78C5" w14:textId="77777777" w:rsidR="008609D8" w:rsidRPr="008609D8" w:rsidRDefault="008609D8" w:rsidP="008609D8">
      <w:r w:rsidRPr="008609D8">
        <w:t>6. Fomento y apoyo a los grupos de investigación IEEE, ISACA y otros.</w:t>
      </w:r>
    </w:p>
    <w:p w14:paraId="18350113" w14:textId="77777777" w:rsidR="008609D8" w:rsidRPr="008609D8" w:rsidRDefault="008609D8" w:rsidP="008609D8">
      <w:r w:rsidRPr="008609D8">
        <w:t>7. Programas de incentivos económicos para investigadores y publicación de investigaciones.</w:t>
      </w:r>
    </w:p>
    <w:p w14:paraId="4476F1C5" w14:textId="77777777" w:rsidR="008609D8" w:rsidRPr="008609D8" w:rsidRDefault="008609D8" w:rsidP="008609D8">
      <w:r w:rsidRPr="008609D8">
        <w:t>8. Promoción y apoyo para la participación de fondos concursables externos nacionales e internacionales.</w:t>
      </w:r>
    </w:p>
    <w:p w14:paraId="2225F16E" w14:textId="77777777" w:rsidR="008609D8" w:rsidRPr="008609D8" w:rsidRDefault="008609D8" w:rsidP="008609D8">
      <w:r w:rsidRPr="008609D8">
        <w:t>9. Programa de acompañamiento para proyectos de investigación</w:t>
      </w:r>
    </w:p>
    <w:p w14:paraId="24ABBACA" w14:textId="77777777" w:rsidR="008609D8" w:rsidRPr="008609D8" w:rsidRDefault="008609D8" w:rsidP="008609D8">
      <w:r w:rsidRPr="008609D8">
        <w:t>10. Revisión y actualización de líneas y áreas de investigación de las 05 escuelas profesionales</w:t>
      </w:r>
    </w:p>
    <w:p w14:paraId="6B29A934" w14:textId="77777777" w:rsidR="008609D8" w:rsidRPr="008609D8" w:rsidRDefault="008609D8" w:rsidP="008609D8">
      <w:r w:rsidRPr="008609D8">
        <w:t>11. Suscripciones a las bibliotecas, repositorios, bases de datos y revistas indizadas.</w:t>
      </w:r>
    </w:p>
    <w:p w14:paraId="384D1738" w14:textId="77777777" w:rsidR="008609D8" w:rsidRPr="008609D8" w:rsidRDefault="008609D8" w:rsidP="008609D8">
      <w:r w:rsidRPr="008609D8">
        <w:t>12. Promoción de programas de consolidación de centros e institutos especializados de investigación</w:t>
      </w:r>
    </w:p>
    <w:p w14:paraId="00808568" w14:textId="77777777" w:rsidR="008609D8" w:rsidRPr="008609D8" w:rsidRDefault="008609D8" w:rsidP="008609D8">
      <w:r w:rsidRPr="008609D8">
        <w:t>13. Transferencia tecnológica y vinculación universidad empresa y estado.</w:t>
      </w:r>
    </w:p>
    <w:p w14:paraId="3A93928A" w14:textId="5D8A93E3" w:rsidR="00692206" w:rsidRDefault="008609D8" w:rsidP="008609D8">
      <w:r w:rsidRPr="008609D8">
        <w:t xml:space="preserve">14. Gestionar convenios con institutos y centros de investigación (IGP, IPEN, </w:t>
      </w:r>
      <w:proofErr w:type="spellStart"/>
      <w:r w:rsidRPr="008609D8">
        <w:t>etc</w:t>
      </w:r>
      <w:proofErr w:type="spellEnd"/>
      <w:r w:rsidRPr="008609D8">
        <w:t>)</w:t>
      </w:r>
    </w:p>
    <w:sectPr w:rsidR="00692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D8"/>
    <w:rsid w:val="0003014F"/>
    <w:rsid w:val="000371C9"/>
    <w:rsid w:val="000626C1"/>
    <w:rsid w:val="00090D9B"/>
    <w:rsid w:val="001A4895"/>
    <w:rsid w:val="001D38EE"/>
    <w:rsid w:val="00233F71"/>
    <w:rsid w:val="00543956"/>
    <w:rsid w:val="005B697B"/>
    <w:rsid w:val="006650C7"/>
    <w:rsid w:val="00692206"/>
    <w:rsid w:val="006C5652"/>
    <w:rsid w:val="00761CFC"/>
    <w:rsid w:val="007A27F6"/>
    <w:rsid w:val="008609D8"/>
    <w:rsid w:val="008B5EF7"/>
    <w:rsid w:val="00933628"/>
    <w:rsid w:val="00952C82"/>
    <w:rsid w:val="0097091D"/>
    <w:rsid w:val="00A136E9"/>
    <w:rsid w:val="00A36BA0"/>
    <w:rsid w:val="00AE498E"/>
    <w:rsid w:val="00B56947"/>
    <w:rsid w:val="00C065DE"/>
    <w:rsid w:val="00C27548"/>
    <w:rsid w:val="00D56859"/>
    <w:rsid w:val="00D75C96"/>
    <w:rsid w:val="00DB5C0A"/>
    <w:rsid w:val="00DB6129"/>
    <w:rsid w:val="00E0181B"/>
    <w:rsid w:val="00E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7F5A"/>
  <w15:chartTrackingRefBased/>
  <w15:docId w15:val="{CE0064E6-B2CB-40E3-BF4D-4FA398DA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 Alcantara</dc:creator>
  <cp:keywords/>
  <dc:description/>
  <cp:lastModifiedBy>Angie Rojas Alcantara</cp:lastModifiedBy>
  <cp:revision>1</cp:revision>
  <dcterms:created xsi:type="dcterms:W3CDTF">2023-09-25T23:05:00Z</dcterms:created>
  <dcterms:modified xsi:type="dcterms:W3CDTF">2023-09-25T23:05:00Z</dcterms:modified>
</cp:coreProperties>
</file>